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50B" w:rsidRPr="00AC4D5B" w:rsidRDefault="00ED550B" w:rsidP="00ED550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ED550B" w:rsidRPr="00AC4D5B" w:rsidRDefault="00ED550B" w:rsidP="00ED550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</w:rPr>
        <w:t>«Средняя общеобразовательная школа с. Бабстово»</w:t>
      </w:r>
    </w:p>
    <w:p w:rsidR="00ED550B" w:rsidRPr="00AC4D5B" w:rsidRDefault="00ED550B" w:rsidP="00ED550B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contextualSpacing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«Рассмотрено»                                                 «Согласовано»                                                              «Утверждено»</w:t>
      </w: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Руководитель МО                                            зам. 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дир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>. по УВР                                                          Директор  ОУ</w:t>
      </w: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_______  _____________                                    ________    ______________                                       ______  ____________</w:t>
      </w: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Подпись        ФИО                                               подпись         ФИО                                                       подпись       ФИО</w:t>
      </w: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Протокол №                                                      </w:t>
      </w:r>
      <w:proofErr w:type="gramStart"/>
      <w:r w:rsidRPr="00AC4D5B">
        <w:rPr>
          <w:rFonts w:ascii="Times New Roman" w:hAnsi="Times New Roman"/>
          <w:b/>
          <w:sz w:val="24"/>
          <w:szCs w:val="24"/>
        </w:rPr>
        <w:t>Протокол</w:t>
      </w:r>
      <w:proofErr w:type="gramEnd"/>
      <w:r w:rsidRPr="00AC4D5B">
        <w:rPr>
          <w:rFonts w:ascii="Times New Roman" w:hAnsi="Times New Roman"/>
          <w:b/>
          <w:sz w:val="24"/>
          <w:szCs w:val="24"/>
        </w:rPr>
        <w:t xml:space="preserve"> №                                                                 Приказ №</w:t>
      </w: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От «____» ________г.                                       От «____» __________г.                                               От «___» __________</w:t>
      </w:r>
      <w:proofErr w:type="gramStart"/>
      <w:r w:rsidRPr="00AC4D5B">
        <w:rPr>
          <w:rFonts w:ascii="Times New Roman" w:hAnsi="Times New Roman"/>
          <w:sz w:val="24"/>
          <w:szCs w:val="24"/>
        </w:rPr>
        <w:t>г</w:t>
      </w:r>
      <w:proofErr w:type="gramEnd"/>
      <w:r w:rsidRPr="00AC4D5B">
        <w:rPr>
          <w:rFonts w:ascii="Times New Roman" w:hAnsi="Times New Roman"/>
          <w:sz w:val="24"/>
          <w:szCs w:val="24"/>
        </w:rPr>
        <w:t>.</w:t>
      </w: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52"/>
          <w:szCs w:val="52"/>
        </w:rPr>
      </w:pPr>
      <w:r w:rsidRPr="00AC4D5B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ED550B" w:rsidRPr="0098066C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8066C">
        <w:rPr>
          <w:rFonts w:ascii="Times New Roman" w:hAnsi="Times New Roman"/>
          <w:sz w:val="28"/>
          <w:szCs w:val="28"/>
        </w:rPr>
        <w:t xml:space="preserve">по литературе      </w:t>
      </w:r>
    </w:p>
    <w:p w:rsidR="00ED550B" w:rsidRPr="0098066C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8066C">
        <w:rPr>
          <w:rFonts w:ascii="Times New Roman" w:hAnsi="Times New Roman"/>
          <w:sz w:val="28"/>
          <w:szCs w:val="28"/>
        </w:rPr>
        <w:t>для   8  класса</w:t>
      </w:r>
    </w:p>
    <w:p w:rsidR="00ED550B" w:rsidRPr="0098066C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8066C">
        <w:rPr>
          <w:rFonts w:ascii="Times New Roman" w:hAnsi="Times New Roman"/>
          <w:sz w:val="24"/>
          <w:szCs w:val="24"/>
        </w:rPr>
        <w:t xml:space="preserve">уровень: </w:t>
      </w:r>
      <w:r w:rsidRPr="0098066C">
        <w:rPr>
          <w:rFonts w:ascii="Times New Roman" w:hAnsi="Times New Roman"/>
          <w:sz w:val="28"/>
          <w:szCs w:val="28"/>
        </w:rPr>
        <w:t xml:space="preserve">базовый  общеобразовательный </w:t>
      </w:r>
    </w:p>
    <w:p w:rsidR="00ED550B" w:rsidRPr="0098066C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8066C">
        <w:rPr>
          <w:rFonts w:ascii="Times New Roman" w:hAnsi="Times New Roman"/>
          <w:sz w:val="24"/>
          <w:szCs w:val="24"/>
        </w:rPr>
        <w:t xml:space="preserve">Учитель: </w:t>
      </w:r>
      <w:r w:rsidRPr="0098066C">
        <w:rPr>
          <w:rFonts w:ascii="Times New Roman" w:hAnsi="Times New Roman"/>
          <w:sz w:val="28"/>
          <w:szCs w:val="28"/>
        </w:rPr>
        <w:t>Чернявская Галина Федоровна</w:t>
      </w:r>
    </w:p>
    <w:p w:rsidR="0098066C" w:rsidRPr="0098066C" w:rsidRDefault="0098066C" w:rsidP="0098066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8066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</w:t>
      </w:r>
      <w:r w:rsidRPr="0098066C">
        <w:rPr>
          <w:rFonts w:ascii="Times New Roman" w:hAnsi="Times New Roman"/>
          <w:b/>
          <w:sz w:val="28"/>
          <w:szCs w:val="28"/>
        </w:rPr>
        <w:t>2020 -2021 учебный год</w:t>
      </w:r>
    </w:p>
    <w:p w:rsid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AC4D5B">
        <w:rPr>
          <w:rFonts w:ascii="Times New Roman" w:hAnsi="Times New Roman"/>
          <w:b/>
          <w:sz w:val="24"/>
          <w:szCs w:val="24"/>
        </w:rPr>
        <w:t xml:space="preserve">  </w:t>
      </w:r>
    </w:p>
    <w:p w:rsid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Pr="00AC4D5B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с. Бабстово, 2020 </w:t>
      </w:r>
      <w:r w:rsidRPr="00AC4D5B">
        <w:rPr>
          <w:rFonts w:ascii="Times New Roman" w:hAnsi="Times New Roman"/>
          <w:b/>
          <w:sz w:val="24"/>
          <w:szCs w:val="24"/>
        </w:rPr>
        <w:t>г</w:t>
      </w:r>
    </w:p>
    <w:p w:rsid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C4A2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50B" w:rsidRPr="00307781" w:rsidRDefault="00ED550B" w:rsidP="00ED55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D550B" w:rsidRPr="00E94AAB" w:rsidRDefault="00ED550B" w:rsidP="00ED550B">
      <w:pPr>
        <w:spacing w:after="0" w:line="240" w:lineRule="auto"/>
        <w:ind w:firstLine="346"/>
        <w:contextualSpacing/>
        <w:jc w:val="both"/>
        <w:rPr>
          <w:rFonts w:ascii="Times New Roman" w:hAnsi="Times New Roman"/>
          <w:sz w:val="24"/>
          <w:szCs w:val="24"/>
        </w:rPr>
      </w:pPr>
      <w:r w:rsidRPr="00E94AAB">
        <w:rPr>
          <w:rFonts w:ascii="Times New Roman" w:hAnsi="Times New Roman"/>
          <w:sz w:val="24"/>
          <w:szCs w:val="24"/>
        </w:rPr>
        <w:t xml:space="preserve">Рабочая программа по курсу «Литература» 8 класса составлена на основе: </w:t>
      </w:r>
    </w:p>
    <w:p w:rsidR="00ED550B" w:rsidRPr="00E94AAB" w:rsidRDefault="00ED550B" w:rsidP="00ED550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94AAB">
        <w:rPr>
          <w:rFonts w:ascii="Times New Roman" w:hAnsi="Times New Roman"/>
          <w:sz w:val="24"/>
          <w:szCs w:val="24"/>
        </w:rPr>
        <w:t>требований к результатам освоения ФГОС ООО;</w:t>
      </w:r>
    </w:p>
    <w:p w:rsidR="00ED550B" w:rsidRPr="00E94AAB" w:rsidRDefault="00ED550B" w:rsidP="00ED550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94AAB">
        <w:rPr>
          <w:rFonts w:ascii="Times New Roman" w:hAnsi="Times New Roman"/>
          <w:sz w:val="24"/>
          <w:szCs w:val="24"/>
        </w:rPr>
        <w:t xml:space="preserve">авторской  программы курса «Литература»  для 8 класса   общеобразовательных организаций авторов: Коровина В.Я., Журавлев В.П., Коровин В.И., Беляева Н.В.; М. «Просвещение»; </w:t>
      </w:r>
    </w:p>
    <w:p w:rsidR="00ED550B" w:rsidRPr="00E94AAB" w:rsidRDefault="00ED550B" w:rsidP="00ED550B">
      <w:pPr>
        <w:tabs>
          <w:tab w:val="left" w:pos="340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94AAB">
        <w:rPr>
          <w:rFonts w:ascii="Times New Roman" w:hAnsi="Times New Roman"/>
          <w:sz w:val="24"/>
          <w:szCs w:val="24"/>
        </w:rPr>
        <w:t xml:space="preserve">      Учебник для 8 класса общеобразовательных организаций: «Литература» авторов: В.Я. Коровиной, В.П. Журавлева, В.И. Коровина. - М.: «Просвещение»; </w:t>
      </w:r>
    </w:p>
    <w:p w:rsidR="00ED550B" w:rsidRPr="003843F7" w:rsidRDefault="00ED550B" w:rsidP="00ED550B">
      <w:pPr>
        <w:tabs>
          <w:tab w:val="left" w:pos="340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94AAB">
        <w:rPr>
          <w:rFonts w:ascii="Times New Roman" w:hAnsi="Times New Roman"/>
          <w:sz w:val="24"/>
          <w:szCs w:val="24"/>
        </w:rPr>
        <w:t xml:space="preserve">            </w:t>
      </w:r>
      <w:r w:rsidRPr="003843F7">
        <w:rPr>
          <w:rFonts w:ascii="Times New Roman" w:hAnsi="Times New Roman"/>
          <w:sz w:val="24"/>
          <w:szCs w:val="24"/>
        </w:rPr>
        <w:t xml:space="preserve">Рабочая программа рассчитана на 2 часа в неделю, 35 учебных недель - 70 часов в год. </w:t>
      </w: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D550B" w:rsidRPr="008C4A2D" w:rsidRDefault="00ED550B" w:rsidP="00ED550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1E3C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Pr="00C91E3C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Личностные результаты: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воспитание российской гражданской иден</w:t>
      </w:r>
      <w:r w:rsidRPr="00AC4D5B">
        <w:rPr>
          <w:rFonts w:ascii="Times New Roman" w:hAnsi="Times New Roman"/>
          <w:sz w:val="24"/>
          <w:szCs w:val="24"/>
        </w:rPr>
        <w:softHyphen/>
        <w:t>тичности: патриотизма, любви и уважения к Отечеству, чувства гордости за свою Роди</w:t>
      </w:r>
      <w:r w:rsidRPr="00AC4D5B">
        <w:rPr>
          <w:rFonts w:ascii="Times New Roman" w:hAnsi="Times New Roman"/>
          <w:sz w:val="24"/>
          <w:szCs w:val="24"/>
        </w:rPr>
        <w:softHyphen/>
        <w:t>ну, прошлое и настоя шее многонациональ</w:t>
      </w:r>
      <w:r w:rsidRPr="00AC4D5B">
        <w:rPr>
          <w:rFonts w:ascii="Times New Roman" w:hAnsi="Times New Roman"/>
          <w:sz w:val="24"/>
          <w:szCs w:val="24"/>
        </w:rPr>
        <w:softHyphen/>
        <w:t>ного народа России; осознание своей этни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AC4D5B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об</w:t>
      </w:r>
      <w:r w:rsidRPr="00AC4D5B">
        <w:rPr>
          <w:rFonts w:ascii="Times New Roman" w:hAnsi="Times New Roman"/>
          <w:sz w:val="24"/>
          <w:szCs w:val="24"/>
        </w:rPr>
        <w:softHyphen/>
        <w:t>учающихся к саморазвитию и самообразова</w:t>
      </w:r>
      <w:r w:rsidRPr="00AC4D5B">
        <w:rPr>
          <w:rFonts w:ascii="Times New Roman" w:hAnsi="Times New Roman"/>
          <w:sz w:val="24"/>
          <w:szCs w:val="24"/>
        </w:rPr>
        <w:softHyphen/>
        <w:t>нию на основе мотивации к обучению и по</w:t>
      </w:r>
      <w:r w:rsidRPr="00AC4D5B">
        <w:rPr>
          <w:rFonts w:ascii="Times New Roman" w:hAnsi="Times New Roman"/>
          <w:sz w:val="24"/>
          <w:szCs w:val="24"/>
        </w:rPr>
        <w:softHyphen/>
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ний, с учетом устойчивых познавательных интересов;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 w:rsidRPr="00AC4D5B">
        <w:rPr>
          <w:rFonts w:ascii="Times New Roman" w:hAnsi="Times New Roman"/>
          <w:sz w:val="24"/>
          <w:szCs w:val="24"/>
        </w:rPr>
        <w:softHyphen/>
        <w:t xml:space="preserve">ковое, духовное многообразие современного мира;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C4D5B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</w:t>
      </w:r>
      <w:r w:rsidRPr="00AC4D5B">
        <w:rPr>
          <w:rFonts w:ascii="Times New Roman" w:hAnsi="Times New Roman"/>
          <w:sz w:val="24"/>
          <w:szCs w:val="24"/>
        </w:rPr>
        <w:softHyphen/>
        <w:t>туре, языку, вере, гражданской позиции, к ис</w:t>
      </w:r>
      <w:r w:rsidRPr="00AC4D5B">
        <w:rPr>
          <w:rFonts w:ascii="Times New Roman" w:hAnsi="Times New Roman"/>
          <w:sz w:val="24"/>
          <w:szCs w:val="24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AC4D5B">
        <w:rPr>
          <w:rFonts w:ascii="Times New Roman" w:hAnsi="Times New Roman"/>
          <w:sz w:val="24"/>
          <w:szCs w:val="24"/>
        </w:rPr>
        <w:softHyphen/>
        <w:t>гими людьми и достигать в нем взаимопони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мания; </w:t>
      </w:r>
      <w:proofErr w:type="gramEnd"/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освоение социальных норм, правил пове</w:t>
      </w:r>
      <w:r w:rsidRPr="00AC4D5B">
        <w:rPr>
          <w:rFonts w:ascii="Times New Roman" w:hAnsi="Times New Roman"/>
          <w:sz w:val="24"/>
          <w:szCs w:val="24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развитие морального сознания и компетент</w:t>
      </w:r>
      <w:r w:rsidRPr="00AC4D5B">
        <w:rPr>
          <w:rFonts w:ascii="Times New Roman" w:hAnsi="Times New Roman"/>
          <w:sz w:val="24"/>
          <w:szCs w:val="24"/>
        </w:rPr>
        <w:softHyphen/>
        <w:t>ности в решении моральных проблем на осно</w:t>
      </w:r>
      <w:r w:rsidRPr="00AC4D5B">
        <w:rPr>
          <w:rFonts w:ascii="Times New Roman" w:hAnsi="Times New Roman"/>
          <w:sz w:val="24"/>
          <w:szCs w:val="24"/>
        </w:rPr>
        <w:softHyphen/>
        <w:t>ве личностного выбора, формирование нрав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ственных чувств и нравственного поведения, осознанного и ответственного отношения к собственным поступкам;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формирование коммуникативной компетент</w:t>
      </w:r>
      <w:r w:rsidRPr="00AC4D5B">
        <w:rPr>
          <w:rFonts w:ascii="Times New Roman" w:hAnsi="Times New Roman"/>
          <w:sz w:val="24"/>
          <w:szCs w:val="24"/>
        </w:rPr>
        <w:softHyphen/>
        <w:t>ности в общении и сотрудничестве со сверст</w:t>
      </w:r>
      <w:r w:rsidRPr="00AC4D5B">
        <w:rPr>
          <w:rFonts w:ascii="Times New Roman" w:hAnsi="Times New Roman"/>
          <w:sz w:val="24"/>
          <w:szCs w:val="24"/>
        </w:rPr>
        <w:softHyphen/>
        <w:t>никами, старшими и младшими в процессе образовательной, общественно полезной, учебно-исследовательской, творческой и дру</w:t>
      </w:r>
      <w:r w:rsidRPr="00AC4D5B">
        <w:rPr>
          <w:rFonts w:ascii="Times New Roman" w:hAnsi="Times New Roman"/>
          <w:sz w:val="24"/>
          <w:szCs w:val="24"/>
        </w:rPr>
        <w:softHyphen/>
        <w:t xml:space="preserve">гих видах деятельности;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формирование экологической культуры на ос</w:t>
      </w:r>
      <w:r w:rsidRPr="00AC4D5B">
        <w:rPr>
          <w:rFonts w:ascii="Times New Roman" w:hAnsi="Times New Roman"/>
          <w:sz w:val="24"/>
          <w:szCs w:val="24"/>
        </w:rPr>
        <w:softHyphen/>
        <w:t>нове признания ценности жизни во всех ее проявлениях и необходимости ответствен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ного, бережного отношения к окружающей среде;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осознание значения семьи в жизни человека и общества, принятие ценностей семейной жизни уважительное и заботливое отношение к членам своей семьи; </w:t>
      </w:r>
    </w:p>
    <w:p w:rsidR="00ED550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развитие эстетического сознания через освое</w:t>
      </w:r>
      <w:r w:rsidRPr="00AC4D5B">
        <w:rPr>
          <w:rFonts w:ascii="Times New Roman" w:hAnsi="Times New Roman"/>
          <w:sz w:val="24"/>
          <w:szCs w:val="24"/>
        </w:rPr>
        <w:softHyphen/>
        <w:t>ние художественного наследия народов Рос</w:t>
      </w:r>
      <w:r w:rsidRPr="00AC4D5B">
        <w:rPr>
          <w:rFonts w:ascii="Times New Roman" w:hAnsi="Times New Roman"/>
          <w:sz w:val="24"/>
          <w:szCs w:val="24"/>
        </w:rPr>
        <w:softHyphen/>
        <w:t>сии и мира, творческой деятельности эстети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ческого характера. </w:t>
      </w:r>
    </w:p>
    <w:p w:rsidR="0098066C" w:rsidRDefault="0098066C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8066C" w:rsidRDefault="0098066C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8066C" w:rsidRPr="00AC4D5B" w:rsidRDefault="0098066C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AC4D5B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Метапредметные</w:t>
      </w:r>
      <w:proofErr w:type="spellEnd"/>
      <w:r w:rsidRPr="00AC4D5B">
        <w:rPr>
          <w:rFonts w:ascii="Times New Roman" w:hAnsi="Times New Roman"/>
          <w:b/>
          <w:bCs/>
          <w:i/>
          <w:iCs/>
          <w:sz w:val="24"/>
          <w:szCs w:val="24"/>
        </w:rPr>
        <w:t xml:space="preserve"> результаты: </w:t>
      </w:r>
    </w:p>
    <w:p w:rsidR="0098066C" w:rsidRPr="0098066C" w:rsidRDefault="0098066C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самостоятельно определять цели сво</w:t>
      </w:r>
      <w:r w:rsidRPr="00AC4D5B">
        <w:rPr>
          <w:rFonts w:ascii="Times New Roman" w:hAnsi="Times New Roman"/>
          <w:sz w:val="24"/>
          <w:szCs w:val="24"/>
        </w:rPr>
        <w:softHyphen/>
        <w:t>его обучения, ставить и формулировать для себя новые з</w:t>
      </w:r>
      <w:r>
        <w:rPr>
          <w:rFonts w:ascii="Times New Roman" w:hAnsi="Times New Roman"/>
          <w:sz w:val="24"/>
          <w:szCs w:val="24"/>
        </w:rPr>
        <w:t>адачи в учебе и познавательной д</w:t>
      </w:r>
      <w:r w:rsidRPr="00AC4D5B">
        <w:rPr>
          <w:rFonts w:ascii="Times New Roman" w:hAnsi="Times New Roman"/>
          <w:sz w:val="24"/>
          <w:szCs w:val="24"/>
        </w:rPr>
        <w:t xml:space="preserve">еятельности;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самостоятельно планировать пути до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соотносить свои действия с планируе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мыми результатами, осуществлять контроль своей деятельности в процесс е достижения результата, определять способы действий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в рамках предложенных условий и требова</w:t>
      </w:r>
      <w:r w:rsidRPr="00AC4D5B">
        <w:rPr>
          <w:rFonts w:ascii="Times New Roman" w:hAnsi="Times New Roman"/>
          <w:sz w:val="24"/>
          <w:szCs w:val="24"/>
        </w:rPr>
        <w:softHyphen/>
        <w:t>ний</w:t>
      </w:r>
      <w:proofErr w:type="gramStart"/>
      <w:r w:rsidRPr="00AC4D5B">
        <w:rPr>
          <w:rFonts w:ascii="Times New Roman" w:hAnsi="Times New Roman"/>
          <w:sz w:val="24"/>
          <w:szCs w:val="24"/>
        </w:rPr>
        <w:t>.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4D5B">
        <w:rPr>
          <w:rFonts w:ascii="Times New Roman" w:hAnsi="Times New Roman"/>
          <w:sz w:val="24"/>
          <w:szCs w:val="24"/>
        </w:rPr>
        <w:t>к</w:t>
      </w:r>
      <w:proofErr w:type="gramEnd"/>
      <w:r w:rsidRPr="00AC4D5B">
        <w:rPr>
          <w:rFonts w:ascii="Times New Roman" w:hAnsi="Times New Roman"/>
          <w:sz w:val="24"/>
          <w:szCs w:val="24"/>
        </w:rPr>
        <w:t>орректировать свои действия в соответ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ствии с изменяющейся ситуацией;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владение основами самоконтроля, самооцен</w:t>
      </w:r>
      <w:r w:rsidRPr="00AC4D5B">
        <w:rPr>
          <w:rFonts w:ascii="Times New Roman" w:hAnsi="Times New Roman"/>
          <w:sz w:val="24"/>
          <w:szCs w:val="24"/>
        </w:rPr>
        <w:softHyphen/>
        <w:t>ки, принятия решений и осуществления осо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знанного выбора в учебной и познавательной деятельности;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определять понятия, создавать обоб</w:t>
      </w:r>
      <w:r w:rsidRPr="00AC4D5B">
        <w:rPr>
          <w:rFonts w:ascii="Times New Roman" w:hAnsi="Times New Roman"/>
          <w:sz w:val="24"/>
          <w:szCs w:val="24"/>
        </w:rPr>
        <w:softHyphen/>
        <w:t>щения, устанавливать аналогии, классифици</w:t>
      </w:r>
      <w:r w:rsidRPr="00AC4D5B">
        <w:rPr>
          <w:rFonts w:ascii="Times New Roman" w:hAnsi="Times New Roman"/>
          <w:sz w:val="24"/>
          <w:szCs w:val="24"/>
        </w:rPr>
        <w:softHyphen/>
        <w:t>ровать, самостоятельно выбирать основания и критерии для классификации, устанавли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вать причинно-следственные связи, строить </w:t>
      </w:r>
      <w:proofErr w:type="gramStart"/>
      <w:r w:rsidRPr="00AC4D5B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AC4D5B">
        <w:rPr>
          <w:rFonts w:ascii="Times New Roman" w:hAnsi="Times New Roman"/>
          <w:sz w:val="24"/>
          <w:szCs w:val="24"/>
        </w:rPr>
        <w:t>, умозаключение (ин</w:t>
      </w:r>
      <w:r w:rsidRPr="00AC4D5B">
        <w:rPr>
          <w:rFonts w:ascii="Times New Roman" w:hAnsi="Times New Roman"/>
          <w:sz w:val="24"/>
          <w:szCs w:val="24"/>
        </w:rPr>
        <w:softHyphen/>
        <w:t>дуктивное, дедуктивное и по аналогии) и де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лать выводы;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создавать, применять и преобразо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вывать знаки и символы, модели и схемы для решения учебных и познавательных задач: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смысловое чтение; умение организовывать учебное сотрудничество и совместную дея</w:t>
      </w:r>
      <w:r w:rsidRPr="00AC4D5B">
        <w:rPr>
          <w:rFonts w:ascii="Times New Roman" w:hAnsi="Times New Roman"/>
          <w:sz w:val="24"/>
          <w:szCs w:val="24"/>
        </w:rPr>
        <w:softHyphen/>
        <w:t>тельность с учителем и сверстниками; ра</w:t>
      </w:r>
      <w:r w:rsidRPr="00AC4D5B">
        <w:rPr>
          <w:rFonts w:ascii="Times New Roman" w:hAnsi="Times New Roman"/>
          <w:sz w:val="24"/>
          <w:szCs w:val="24"/>
        </w:rPr>
        <w:softHyphen/>
        <w:t>ботать индивидуально и в группе: находить общее решение и разрешать конфликты на ос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нове согласования позиций и учета интересов; формулировать, аргументировать и отстаивать свое мнение;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осознанно использовать речевые сред</w:t>
      </w:r>
      <w:r w:rsidRPr="00AC4D5B">
        <w:rPr>
          <w:rFonts w:ascii="Times New Roman" w:hAnsi="Times New Roman"/>
          <w:sz w:val="24"/>
          <w:szCs w:val="24"/>
        </w:rPr>
        <w:softHyphen/>
        <w:t>ства в соответствии с задачей коммуникации, для выражения своих чувств, мыслей и по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требностей, планирования и регуляции своей деятельности; владение устной и письменной речью, монологической контекстной речью;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-коммуникационных технологий.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C4D5B"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Предметные результаты: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понимание ключевых проблем изученных произведений русского фольклора и фольк</w:t>
      </w:r>
      <w:r w:rsidRPr="00AC4D5B">
        <w:rPr>
          <w:rFonts w:ascii="Times New Roman" w:hAnsi="Times New Roman"/>
          <w:sz w:val="24"/>
          <w:szCs w:val="24"/>
        </w:rPr>
        <w:softHyphen/>
        <w:t>лора других народов, древнерусской литера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туры, литературы </w:t>
      </w:r>
      <w:r w:rsidRPr="00AC4D5B">
        <w:rPr>
          <w:rFonts w:ascii="Times New Roman" w:hAnsi="Times New Roman"/>
          <w:sz w:val="24"/>
          <w:szCs w:val="24"/>
          <w:lang w:val="en-US"/>
        </w:rPr>
        <w:t>XVIII</w:t>
      </w:r>
      <w:r w:rsidRPr="00AC4D5B">
        <w:rPr>
          <w:rFonts w:ascii="Times New Roman" w:hAnsi="Times New Roman"/>
          <w:sz w:val="24"/>
          <w:szCs w:val="24"/>
        </w:rPr>
        <w:t xml:space="preserve"> в., русских писателей XIX - XX вв., литературы народов России и за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рубежной литературы;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ных ценностей и их современного звучания;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анализировать литературное про</w:t>
      </w:r>
      <w:r w:rsidRPr="00AC4D5B">
        <w:rPr>
          <w:rFonts w:ascii="Times New Roman" w:hAnsi="Times New Roman"/>
          <w:sz w:val="24"/>
          <w:szCs w:val="24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AC4D5B">
        <w:rPr>
          <w:rFonts w:ascii="Times New Roman" w:hAnsi="Times New Roman"/>
          <w:sz w:val="24"/>
          <w:szCs w:val="24"/>
        </w:rPr>
        <w:softHyphen/>
        <w:t>ственный пафос литературного произведения; характеризовать его героев, сопоставлять ге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роев одного или нескольких произведений;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C4D5B">
        <w:rPr>
          <w:rFonts w:ascii="Times New Roman" w:hAnsi="Times New Roman"/>
          <w:sz w:val="24"/>
          <w:szCs w:val="24"/>
        </w:rPr>
        <w:t>определение в про изведении элементов сю</w:t>
      </w:r>
      <w:r w:rsidRPr="00AC4D5B">
        <w:rPr>
          <w:rFonts w:ascii="Times New Roman" w:hAnsi="Times New Roman"/>
          <w:sz w:val="24"/>
          <w:szCs w:val="24"/>
        </w:rPr>
        <w:softHyphen/>
        <w:t>жета, композиции, изобразительно-вырази</w:t>
      </w:r>
      <w:r w:rsidRPr="00AC4D5B">
        <w:rPr>
          <w:rFonts w:ascii="Times New Roman" w:hAnsi="Times New Roman"/>
          <w:sz w:val="24"/>
          <w:szCs w:val="24"/>
        </w:rPr>
        <w:softHyphen/>
        <w:t>тельных средств языка, понимание их роли в раскрытии идейно-художественного содер</w:t>
      </w:r>
      <w:r w:rsidRPr="00AC4D5B">
        <w:rPr>
          <w:rFonts w:ascii="Times New Roman" w:hAnsi="Times New Roman"/>
          <w:sz w:val="24"/>
          <w:szCs w:val="24"/>
        </w:rPr>
        <w:softHyphen/>
        <w:t>жания произведения (элементы филологиче</w:t>
      </w:r>
      <w:r w:rsidRPr="00AC4D5B">
        <w:rPr>
          <w:rFonts w:ascii="Times New Roman" w:hAnsi="Times New Roman"/>
          <w:sz w:val="24"/>
          <w:szCs w:val="24"/>
        </w:rPr>
        <w:softHyphen/>
        <w:t>ского анализа); владение элементарной лите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ратуроведческой терминологией при анализе литературного произведения; </w:t>
      </w:r>
      <w:proofErr w:type="gramEnd"/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lastRenderedPageBreak/>
        <w:t>приобщение к духовно-нравственным цен</w:t>
      </w:r>
      <w:r w:rsidRPr="00AC4D5B">
        <w:rPr>
          <w:rFonts w:ascii="Times New Roman" w:hAnsi="Times New Roman"/>
          <w:sz w:val="24"/>
          <w:szCs w:val="24"/>
        </w:rPr>
        <w:softHyphen/>
        <w:t>ностям русской литературы и культуры, со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поставление их с духовно-нравственными ценностями других народов;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формулирование собственного отношения к произведениям литературы, их оценка;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C4D5B">
        <w:rPr>
          <w:rFonts w:ascii="Times New Roman" w:hAnsi="Times New Roman"/>
          <w:sz w:val="24"/>
          <w:szCs w:val="24"/>
        </w:rPr>
        <w:t>собственная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интерпретации (в отдельных слу</w:t>
      </w:r>
      <w:r w:rsidRPr="00AC4D5B">
        <w:rPr>
          <w:rFonts w:ascii="Times New Roman" w:hAnsi="Times New Roman"/>
          <w:sz w:val="24"/>
          <w:szCs w:val="24"/>
        </w:rPr>
        <w:softHyphen/>
        <w:t xml:space="preserve">чаях) изученных литературных произведений;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понимание авторской позиции и свое отно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шение к ней;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восприятие на слух литературных произве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дений разных жанров, осмысленное чтение и адекватное восприятие;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пересказывать прозаические произве</w:t>
      </w:r>
      <w:r w:rsidRPr="00AC4D5B">
        <w:rPr>
          <w:rFonts w:ascii="Times New Roman" w:hAnsi="Times New Roman"/>
          <w:sz w:val="24"/>
          <w:szCs w:val="24"/>
        </w:rPr>
        <w:softHyphen/>
        <w:t>дения или их отрывки с использованием об</w:t>
      </w:r>
      <w:r w:rsidRPr="00AC4D5B">
        <w:rPr>
          <w:rFonts w:ascii="Times New Roman" w:hAnsi="Times New Roman"/>
          <w:sz w:val="24"/>
          <w:szCs w:val="24"/>
        </w:rPr>
        <w:softHyphen/>
        <w:t>разных средств русского языка и цитат из тек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написание изложений и сочинений на темы, связанные с тематикой, проблематикой изученных произведений; классные и домаш</w:t>
      </w:r>
      <w:r w:rsidRPr="00AC4D5B">
        <w:rPr>
          <w:rFonts w:ascii="Times New Roman" w:hAnsi="Times New Roman"/>
          <w:sz w:val="24"/>
          <w:szCs w:val="24"/>
        </w:rPr>
        <w:softHyphen/>
        <w:t>ние творческие работы; рефераты на литера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турные и общекультурные темы;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</w:t>
      </w:r>
      <w:r w:rsidRPr="00AC4D5B">
        <w:rPr>
          <w:rFonts w:ascii="Times New Roman" w:hAnsi="Times New Roman"/>
          <w:sz w:val="24"/>
          <w:szCs w:val="24"/>
        </w:rPr>
        <w:softHyphen/>
        <w:t xml:space="preserve">мирование эстетического вкуса;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понимание русского слова в его эстетиче</w:t>
      </w:r>
      <w:r w:rsidRPr="00AC4D5B">
        <w:rPr>
          <w:rFonts w:ascii="Times New Roman" w:hAnsi="Times New Roman"/>
          <w:sz w:val="24"/>
          <w:szCs w:val="24"/>
        </w:rPr>
        <w:softHyphen/>
        <w:t>ской функции, роли изобразительно-вы</w:t>
      </w:r>
      <w:r w:rsidRPr="00AC4D5B">
        <w:rPr>
          <w:rFonts w:ascii="Times New Roman" w:hAnsi="Times New Roman"/>
          <w:sz w:val="24"/>
          <w:szCs w:val="24"/>
        </w:rPr>
        <w:softHyphen/>
        <w:t>разительных языковых сре</w:t>
      </w:r>
      <w:proofErr w:type="gramStart"/>
      <w:r w:rsidRPr="00AC4D5B">
        <w:rPr>
          <w:rFonts w:ascii="Times New Roman" w:hAnsi="Times New Roman"/>
          <w:sz w:val="24"/>
          <w:szCs w:val="24"/>
        </w:rPr>
        <w:t>дств в с</w:t>
      </w:r>
      <w:proofErr w:type="gramEnd"/>
      <w:r w:rsidRPr="00AC4D5B">
        <w:rPr>
          <w:rFonts w:ascii="Times New Roman" w:hAnsi="Times New Roman"/>
          <w:sz w:val="24"/>
          <w:szCs w:val="24"/>
        </w:rPr>
        <w:t>оздании художественных образов литературных про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изведений. </w:t>
      </w:r>
    </w:p>
    <w:p w:rsidR="00ED550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1E3C">
        <w:rPr>
          <w:rFonts w:ascii="Times New Roman" w:hAnsi="Times New Roman"/>
          <w:b/>
          <w:sz w:val="28"/>
          <w:szCs w:val="28"/>
        </w:rPr>
        <w:t>Содержание тем учебного курса</w:t>
      </w:r>
    </w:p>
    <w:p w:rsidR="00ED550B" w:rsidRPr="00C91E3C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550B" w:rsidRPr="00AC4D5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ВВЕДЕНИЕ (1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</w:t>
      </w:r>
      <w:r w:rsidRPr="00AC4D5B">
        <w:rPr>
          <w:rFonts w:ascii="Times New Roman" w:hAnsi="Times New Roman"/>
          <w:sz w:val="24"/>
          <w:szCs w:val="24"/>
        </w:rPr>
        <w:softHyphen/>
        <w:t>да. Историзм творчества классиков русской лите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ратуры.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УСТНОЕ НАРОДНОЕ ТВОРЧЕСТВО (2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В мире русской народной песни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(лирические, ис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торические песни).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«В темном лесе», «Уж ты ночка, ноченька тем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softHyphen/>
        <w:t xml:space="preserve">ная ... </w:t>
      </w:r>
      <w:r w:rsidRPr="00AC4D5B">
        <w:rPr>
          <w:rFonts w:ascii="Times New Roman" w:hAnsi="Times New Roman"/>
          <w:b/>
          <w:w w:val="109"/>
          <w:sz w:val="24"/>
          <w:szCs w:val="24"/>
        </w:rPr>
        <w:t xml:space="preserve">»,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«Вдоль по улице метелица метет ... », «Пуга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softHyphen/>
        <w:t>чев в темнице», «Пугачев казнен».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Отражение жизни народа в народной песне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Частушки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как малый песенный жанр. Отражение различных сторон жизни народа в частушках. Разно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образие тематики частушек. Поэтика частушек.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Предания </w:t>
      </w:r>
      <w:r w:rsidRPr="00AC4D5B">
        <w:rPr>
          <w:rFonts w:ascii="Times New Roman" w:hAnsi="Times New Roman"/>
          <w:sz w:val="24"/>
          <w:szCs w:val="24"/>
        </w:rPr>
        <w:t>как исторический жанр русской народ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ной прозы.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«О Пугачеве», «О покорении Сибири Ермаком ... </w:t>
      </w:r>
      <w:r w:rsidRPr="00AC4D5B">
        <w:rPr>
          <w:rFonts w:ascii="Times New Roman" w:hAnsi="Times New Roman"/>
          <w:b/>
          <w:sz w:val="24"/>
          <w:szCs w:val="24"/>
        </w:rPr>
        <w:t>».</w:t>
      </w:r>
      <w:r w:rsidRPr="00AC4D5B">
        <w:rPr>
          <w:rFonts w:ascii="Times New Roman" w:hAnsi="Times New Roman"/>
          <w:sz w:val="24"/>
          <w:szCs w:val="24"/>
        </w:rPr>
        <w:t xml:space="preserve"> Особенности содержания и формы народных пре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даний.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Народная песня, частушка (развитие представлений). Предание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lastRenderedPageBreak/>
        <w:t xml:space="preserve">Развитие речи (далее - </w:t>
      </w:r>
      <w:r w:rsidRPr="00AC4D5B">
        <w:rPr>
          <w:rFonts w:ascii="Times New Roman" w:hAnsi="Times New Roman"/>
          <w:i/>
          <w:iCs/>
          <w:sz w:val="24"/>
          <w:szCs w:val="24"/>
        </w:rPr>
        <w:t>Р.Р.).</w:t>
      </w:r>
      <w:r w:rsidRPr="00AC4D5B">
        <w:rPr>
          <w:rFonts w:ascii="Times New Roman" w:hAnsi="Times New Roman"/>
          <w:i/>
          <w:iCs/>
          <w:w w:val="91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</w:t>
      </w:r>
      <w:r w:rsidRPr="00AC4D5B">
        <w:rPr>
          <w:rFonts w:ascii="Times New Roman" w:hAnsi="Times New Roman"/>
          <w:sz w:val="24"/>
          <w:szCs w:val="24"/>
        </w:rPr>
        <w:softHyphen/>
        <w:t>ние. Устное рецензирование выразительного чтения. Устный монологический ответ по плану с исполь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зованием цитирования. Участие в коллективном диалоге.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ИЗ ДРЕВНЕРУССКОЙ ЛИТЕРАТУРЫ (2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Из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«Жития Александра Невского». </w:t>
      </w:r>
      <w:r w:rsidRPr="00AC4D5B">
        <w:rPr>
          <w:rFonts w:ascii="Times New Roman" w:hAnsi="Times New Roman"/>
          <w:sz w:val="24"/>
          <w:szCs w:val="24"/>
        </w:rPr>
        <w:t>Защита рус</w:t>
      </w:r>
      <w:r w:rsidRPr="00AC4D5B">
        <w:rPr>
          <w:rFonts w:ascii="Times New Roman" w:hAnsi="Times New Roman"/>
          <w:sz w:val="24"/>
          <w:szCs w:val="24"/>
        </w:rPr>
        <w:softHyphen/>
        <w:t>ских земель от нашествий и набегов врагов. Бран</w:t>
      </w:r>
      <w:r w:rsidRPr="00AC4D5B">
        <w:rPr>
          <w:rFonts w:ascii="Times New Roman" w:hAnsi="Times New Roman"/>
          <w:sz w:val="24"/>
          <w:szCs w:val="24"/>
        </w:rPr>
        <w:softHyphen/>
        <w:t>ные подвиги Александра Невского и его духовный подвиг самопожертвования. Художественные осо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бенности воинской повести и жития.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«Шемякин суд».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Изображение действительных и вымышленных событий - главное новшество ли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тературы </w:t>
      </w:r>
      <w:r w:rsidRPr="00AC4D5B">
        <w:rPr>
          <w:rFonts w:ascii="Times New Roman" w:hAnsi="Times New Roman"/>
          <w:sz w:val="24"/>
          <w:szCs w:val="24"/>
          <w:lang w:val="en-US"/>
        </w:rPr>
        <w:t>X</w:t>
      </w:r>
      <w:r w:rsidRPr="00AC4D5B">
        <w:rPr>
          <w:rFonts w:ascii="Times New Roman" w:hAnsi="Times New Roman"/>
          <w:sz w:val="24"/>
          <w:szCs w:val="24"/>
        </w:rPr>
        <w:t xml:space="preserve">VII в.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Летопись. Древнерусская во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инская повесть (развитие представлений). Житие как жанр литературы (начальные представления). Сати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рическая повесть как жанр древнерусской литературы (начальные представления).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фрагментов древ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нерусской житийной литературы в современном переводе и сатирических произведений </w:t>
      </w:r>
      <w:r w:rsidRPr="00AC4D5B">
        <w:rPr>
          <w:rFonts w:ascii="Times New Roman" w:hAnsi="Times New Roman"/>
          <w:sz w:val="24"/>
          <w:szCs w:val="24"/>
          <w:lang w:val="en-US"/>
        </w:rPr>
        <w:t>X</w:t>
      </w:r>
      <w:r w:rsidRPr="00AC4D5B">
        <w:rPr>
          <w:rFonts w:ascii="Times New Roman" w:hAnsi="Times New Roman"/>
          <w:sz w:val="24"/>
          <w:szCs w:val="24"/>
        </w:rPr>
        <w:t>VII в.  Устное рецензирование выразительного чтения. Устные и письменные ответы на вопросы. Характе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ристика героев литературы </w:t>
      </w:r>
      <w:r w:rsidRPr="00AC4D5B">
        <w:rPr>
          <w:rFonts w:ascii="Times New Roman" w:hAnsi="Times New Roman"/>
          <w:sz w:val="24"/>
          <w:szCs w:val="24"/>
          <w:lang w:val="en-US"/>
        </w:rPr>
        <w:t>X</w:t>
      </w:r>
      <w:r w:rsidRPr="00AC4D5B">
        <w:rPr>
          <w:rFonts w:ascii="Times New Roman" w:hAnsi="Times New Roman"/>
          <w:sz w:val="24"/>
          <w:szCs w:val="24"/>
        </w:rPr>
        <w:t>VII в. и их нравствен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ная оценка.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ИЗ РУССКОЙ ЛИТЕРАТУРЫ XVIII ВЕКА (3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Денис Иванович Фонвизин.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«Недоросль»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(сцены). Сатирическая направлен</w:t>
      </w:r>
      <w:r w:rsidRPr="00AC4D5B">
        <w:rPr>
          <w:rFonts w:ascii="Times New Roman" w:hAnsi="Times New Roman"/>
          <w:sz w:val="24"/>
          <w:szCs w:val="24"/>
        </w:rPr>
        <w:softHyphen/>
        <w:t>ность комедии. Проблема воспитания истинного гражданина. Социальная и нравственная проблема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Понятие о классицизме. Ос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новные правила классицизма в драматическом произ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ведении.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Контрольная работа (далее - 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К. Р.). </w:t>
      </w:r>
      <w:r w:rsidRPr="00AC4D5B">
        <w:rPr>
          <w:rFonts w:ascii="Times New Roman" w:hAnsi="Times New Roman"/>
          <w:sz w:val="24"/>
          <w:szCs w:val="24"/>
        </w:rPr>
        <w:t>Контроль</w:t>
      </w:r>
      <w:r w:rsidRPr="00AC4D5B">
        <w:rPr>
          <w:rFonts w:ascii="Times New Roman" w:hAnsi="Times New Roman"/>
          <w:sz w:val="24"/>
          <w:szCs w:val="24"/>
        </w:rPr>
        <w:softHyphen/>
        <w:t>ная работа №1 по комедии Д.И. Фонвизина «Не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доросль».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 xml:space="preserve">Выразительное чтение фрагментов комедии. Устное рецензирование выразительного чтения. Письменный анализ эпизода комедии.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ИЗ РУССКОЙ ЛИТЕРАТУРЫ XIX ВЕКА (34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Иван Андреевич Крылов (2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Краткий рассказ о жизни и творчестве писа</w:t>
      </w:r>
      <w:r w:rsidRPr="00AC4D5B">
        <w:rPr>
          <w:rFonts w:ascii="Times New Roman" w:hAnsi="Times New Roman"/>
          <w:sz w:val="24"/>
          <w:szCs w:val="24"/>
        </w:rPr>
        <w:softHyphen/>
        <w:t>теля. Поэт и мудрец. Язвительный сатирик и бас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нописец.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«Обоз».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Критика вмешательства императора Александра в стратегию и тактику М.И. Кутузова в Отечественной войне 1812 г. Мораль басни. Осмея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ние пороков: самонадеянности, безответственности, зазнайства.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Басня. Мораль. Аллегория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басни. Устное рецен</w:t>
      </w:r>
      <w:r w:rsidRPr="00AC4D5B">
        <w:rPr>
          <w:rFonts w:ascii="Times New Roman" w:hAnsi="Times New Roman"/>
          <w:sz w:val="24"/>
          <w:szCs w:val="24"/>
        </w:rPr>
        <w:softHyphen/>
        <w:t>зирование выразительного чтения. Участие в кол</w:t>
      </w:r>
      <w:r w:rsidRPr="00AC4D5B">
        <w:rPr>
          <w:rFonts w:ascii="Times New Roman" w:hAnsi="Times New Roman"/>
          <w:sz w:val="24"/>
          <w:szCs w:val="24"/>
        </w:rPr>
        <w:softHyphen/>
        <w:t>лективном диалоге. Устный и письменный ответ на вопрос с использованием цитирования. Состав</w:t>
      </w:r>
      <w:r w:rsidRPr="00AC4D5B">
        <w:rPr>
          <w:rFonts w:ascii="Times New Roman" w:hAnsi="Times New Roman"/>
          <w:sz w:val="24"/>
          <w:szCs w:val="24"/>
        </w:rPr>
        <w:softHyphen/>
        <w:t xml:space="preserve">ление плана басни (в том числе цитатного).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Кондратий Федорович Рылеев (1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Автор сатир и дум. Оценка дум современниками.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«Смерть Ермака».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Историческая тема думы.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lastRenderedPageBreak/>
        <w:t xml:space="preserve">Ермак Тимофеевич – главный герой думы, один из предводителей казаков. Тема расширения русских земель. Текст думы </w:t>
      </w:r>
      <w:proofErr w:type="spellStart"/>
      <w:r w:rsidRPr="00AC4D5B">
        <w:rPr>
          <w:rFonts w:ascii="Times New Roman" w:hAnsi="Times New Roman"/>
          <w:sz w:val="24"/>
          <w:szCs w:val="24"/>
        </w:rPr>
        <w:t>к.Ф</w:t>
      </w:r>
      <w:proofErr w:type="spellEnd"/>
      <w:r w:rsidRPr="00AC4D5B">
        <w:rPr>
          <w:rFonts w:ascii="Times New Roman" w:hAnsi="Times New Roman"/>
          <w:sz w:val="24"/>
          <w:szCs w:val="24"/>
        </w:rPr>
        <w:t xml:space="preserve">. Рылеева - основа народной песни о Ермаке.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Дума (начальное представление).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85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чтение отрывков думы. Уст</w:t>
      </w:r>
      <w:r w:rsidRPr="00AC4D5B">
        <w:rPr>
          <w:rFonts w:ascii="Times New Roman" w:hAnsi="Times New Roman"/>
          <w:sz w:val="24"/>
          <w:szCs w:val="24"/>
        </w:rPr>
        <w:softHyphen/>
        <w:t>ное рецензирование выразительного чтения. Уча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стие в коллективном диалоге. Устный и письменный ответы на вопросы.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Александр Сергеевич Пушкин (10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об отношении поэта к истории и исторической теме в литературе.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«Туча».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AC4D5B">
        <w:rPr>
          <w:rFonts w:ascii="Times New Roman" w:hAnsi="Times New Roman"/>
          <w:sz w:val="24"/>
          <w:szCs w:val="24"/>
        </w:rPr>
        <w:t>Разноплановость</w:t>
      </w:r>
      <w:proofErr w:type="spellEnd"/>
      <w:r w:rsidRPr="00AC4D5B">
        <w:rPr>
          <w:rFonts w:ascii="Times New Roman" w:hAnsi="Times New Roman"/>
          <w:sz w:val="24"/>
          <w:szCs w:val="24"/>
        </w:rPr>
        <w:t xml:space="preserve"> содержания стихотво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рения - зарисовка природы, отклик на десятилетие восстания декабристов.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«K***».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(«Я помню чудное мгновенье …»).</w:t>
      </w:r>
      <w:r w:rsidRPr="00AC4D5B">
        <w:rPr>
          <w:rFonts w:ascii="Times New Roman" w:hAnsi="Times New Roman"/>
          <w:w w:val="115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Обо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гащение любовной лирики мотивами пробуждения души к творчеству.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«19 октября».</w:t>
      </w:r>
      <w:r w:rsidRPr="00AC4D5B">
        <w:rPr>
          <w:rFonts w:ascii="Times New Roman" w:hAnsi="Times New Roman"/>
          <w:sz w:val="24"/>
          <w:szCs w:val="24"/>
        </w:rPr>
        <w:t xml:space="preserve"> Мотивы дружбы, прочного союза и единения друзей. Дружба как нравственный жиз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ненный стержень сообщества избранных.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«История Пугачева»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(отрывки). Заглавие А.С. Пушкина («История Пугачева») и поправка Ни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колая </w:t>
      </w:r>
      <w:r w:rsidRPr="00AC4D5B">
        <w:rPr>
          <w:rFonts w:ascii="Times New Roman" w:hAnsi="Times New Roman"/>
          <w:sz w:val="24"/>
          <w:szCs w:val="24"/>
          <w:lang w:val="en-US"/>
        </w:rPr>
        <w:t>I</w:t>
      </w:r>
      <w:r w:rsidRPr="00AC4D5B">
        <w:rPr>
          <w:rFonts w:ascii="Times New Roman" w:hAnsi="Times New Roman"/>
          <w:sz w:val="24"/>
          <w:szCs w:val="24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 w:rsidRPr="00AC4D5B">
        <w:rPr>
          <w:rFonts w:ascii="Times New Roman" w:hAnsi="Times New Roman"/>
          <w:sz w:val="24"/>
          <w:szCs w:val="24"/>
        </w:rPr>
        <w:softHyphen/>
        <w:t>торика. Пугачев и народное восстание. Отношение народа, дворян и автора к предводителю восстания. Бунт «бессмысленный и беспощадный» (А.С. Пуш</w:t>
      </w:r>
      <w:r w:rsidRPr="00AC4D5B">
        <w:rPr>
          <w:rFonts w:ascii="Times New Roman" w:hAnsi="Times New Roman"/>
          <w:sz w:val="24"/>
          <w:szCs w:val="24"/>
        </w:rPr>
        <w:softHyphen/>
        <w:t>кин). История создания романа. Пугачев в исто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рическом труде А.С. Пушкина и в романе. Форма семейных записок как выражение частного взгляда на отечественную историю.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Роман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«Капитанская дочка».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Петр Гринев - жизненный путь героя, формирование характера («Береги честь смолоду»). Маша Миронова - нрав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ственная красота героини. Швабрин - антигерой. Значение образа Савельича в романе. Особенности композиции. Гуманизм и историзм А.С. Пушкина. </w:t>
      </w:r>
      <w:proofErr w:type="gramStart"/>
      <w:r w:rsidRPr="00AC4D5B">
        <w:rPr>
          <w:rFonts w:ascii="Times New Roman" w:hAnsi="Times New Roman"/>
          <w:sz w:val="24"/>
          <w:szCs w:val="24"/>
        </w:rPr>
        <w:t>Историческая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тории Пугачева». Проект.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Историзм художественной литературы (начальные представления). Роман (на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чальные представления). Реализм (начальные пред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ставления).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К.Р. </w:t>
      </w:r>
      <w:r w:rsidRPr="00AC4D5B">
        <w:rPr>
          <w:rFonts w:ascii="Times New Roman" w:hAnsi="Times New Roman"/>
          <w:sz w:val="24"/>
          <w:szCs w:val="24"/>
        </w:rPr>
        <w:t xml:space="preserve">Контрольная работа №2 по произведениям А.С. Пушкина.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стихотворений, фрагментов романа. Устное рецензирование выра</w:t>
      </w:r>
      <w:r w:rsidRPr="00AC4D5B">
        <w:rPr>
          <w:rFonts w:ascii="Times New Roman" w:hAnsi="Times New Roman"/>
          <w:sz w:val="24"/>
          <w:szCs w:val="24"/>
        </w:rPr>
        <w:softHyphen/>
        <w:t>зительного чтения. Участие в коллективном диало</w:t>
      </w:r>
      <w:r w:rsidRPr="00AC4D5B">
        <w:rPr>
          <w:rFonts w:ascii="Times New Roman" w:hAnsi="Times New Roman"/>
          <w:sz w:val="24"/>
          <w:szCs w:val="24"/>
        </w:rPr>
        <w:softHyphen/>
        <w:t>ге. Устная и письменная характеристика героя или групповой характеристики героев (в том числе срав</w:t>
      </w:r>
      <w:r w:rsidRPr="00AC4D5B">
        <w:rPr>
          <w:rFonts w:ascii="Times New Roman" w:hAnsi="Times New Roman"/>
          <w:sz w:val="24"/>
          <w:szCs w:val="24"/>
        </w:rPr>
        <w:softHyphen/>
        <w:t>нительная). Составление анализа эпизода. Характе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ристик сюжета романа, его тематики, проблематики, идейно-эмоционального содержания.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Михаил Юрьевич Лермонтов (4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Отношение М.Ю. Лермонтова к историческим 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мам и воплощение этих тем в его творчестве.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Поэма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«Мцыри».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«Мцыри» как романтическая поэма. Романтический герой. Смысл человеческой жизни для Мцыри и для монаха. Трагическое про</w:t>
      </w:r>
      <w:r w:rsidRPr="00AC4D5B">
        <w:rPr>
          <w:rFonts w:ascii="Times New Roman" w:hAnsi="Times New Roman"/>
          <w:sz w:val="24"/>
          <w:szCs w:val="24"/>
        </w:rPr>
        <w:softHyphen/>
        <w:t>тивопоставление человека и обстоятельств. Особен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lastRenderedPageBreak/>
        <w:t>Теория литературы. Поэма (развитие представ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лений). Романтический герой (начальные представ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ления), романтическая поэма (начальные представ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ления).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Составление плана анализа фрагмента ли</w:t>
      </w:r>
      <w:r w:rsidRPr="00AC4D5B">
        <w:rPr>
          <w:rFonts w:ascii="Times New Roman" w:hAnsi="Times New Roman"/>
          <w:sz w:val="24"/>
          <w:szCs w:val="24"/>
        </w:rPr>
        <w:softHyphen/>
        <w:t>ро-эпического произведения. Письменный анализ эпизода по плану. Написание сочинения на лите</w:t>
      </w:r>
      <w:r w:rsidRPr="00AC4D5B">
        <w:rPr>
          <w:rFonts w:ascii="Times New Roman" w:hAnsi="Times New Roman"/>
          <w:sz w:val="24"/>
          <w:szCs w:val="24"/>
        </w:rPr>
        <w:softHyphen/>
        <w:t>ратурном материале с использованием собственного жизненного и читательского опыта. Редактирование текста. Устный и письменный анализ текста. Уча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стие в коллективном диалоге. Устный и письменный ответы на проблемные вопросы.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sz w:val="24"/>
          <w:szCs w:val="24"/>
        </w:rPr>
        <w:t>К.Р.</w:t>
      </w:r>
      <w:r w:rsidRPr="00AC4D5B">
        <w:rPr>
          <w:rFonts w:ascii="Times New Roman" w:hAnsi="Times New Roman"/>
          <w:sz w:val="24"/>
          <w:szCs w:val="24"/>
        </w:rPr>
        <w:t xml:space="preserve"> Контрольная работа №3 по творчеству М.Ю. Лермонтова.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Николай Васильевич Гоголь (7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Отношение Н.В. Гоголя к истории, исторической теме в художественном произведении.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«Ревизор».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Комедия «со злостью и</w:t>
      </w:r>
      <w:r w:rsidRPr="00AC4D5B">
        <w:rPr>
          <w:rFonts w:ascii="Times New Roman" w:hAnsi="Times New Roman"/>
          <w:w w:val="127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солью». Ис</w:t>
      </w:r>
      <w:r w:rsidRPr="00AC4D5B">
        <w:rPr>
          <w:rFonts w:ascii="Times New Roman" w:hAnsi="Times New Roman"/>
          <w:sz w:val="24"/>
          <w:szCs w:val="24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 w:rsidRPr="00AC4D5B">
        <w:rPr>
          <w:rFonts w:ascii="Times New Roman" w:hAnsi="Times New Roman"/>
          <w:sz w:val="24"/>
          <w:szCs w:val="24"/>
        </w:rPr>
        <w:softHyphen/>
        <w:t>ственности к комедии «Ревизор». Разоблачение по</w:t>
      </w:r>
      <w:r w:rsidRPr="00AC4D5B">
        <w:rPr>
          <w:rFonts w:ascii="Times New Roman" w:hAnsi="Times New Roman"/>
          <w:sz w:val="24"/>
          <w:szCs w:val="24"/>
        </w:rPr>
        <w:softHyphen/>
        <w:t>роков чиновничества. Цель автора - высмеять «все дурное в России» (Н.В. Гоголь). Новизна финала, немой сцены, своеобразие действия пьесы «от на</w:t>
      </w:r>
      <w:r w:rsidRPr="00AC4D5B">
        <w:rPr>
          <w:rFonts w:ascii="Times New Roman" w:hAnsi="Times New Roman"/>
          <w:sz w:val="24"/>
          <w:szCs w:val="24"/>
        </w:rPr>
        <w:softHyphen/>
        <w:t>чала до конца вытекает из характеров» (В.И. Неми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рович-Данченко). Хлестаков и «миражная интрига» (Ю. Манн). </w:t>
      </w:r>
      <w:proofErr w:type="gramStart"/>
      <w:r w:rsidRPr="00AC4D5B">
        <w:rPr>
          <w:rFonts w:ascii="Times New Roman" w:hAnsi="Times New Roman"/>
          <w:sz w:val="24"/>
          <w:szCs w:val="24"/>
        </w:rPr>
        <w:t>Хлестаковщина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как общественное явление.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«Шинель».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Образ «маленького человека» в литературе. Потеря Акакием Акакиевичем </w:t>
      </w:r>
      <w:proofErr w:type="spellStart"/>
      <w:r w:rsidRPr="00AC4D5B">
        <w:rPr>
          <w:rFonts w:ascii="Times New Roman" w:hAnsi="Times New Roman"/>
          <w:sz w:val="24"/>
          <w:szCs w:val="24"/>
        </w:rPr>
        <w:t>Башмач</w:t>
      </w:r>
      <w:r w:rsidRPr="00AC4D5B">
        <w:rPr>
          <w:rFonts w:ascii="Times New Roman" w:hAnsi="Times New Roman"/>
          <w:sz w:val="24"/>
          <w:szCs w:val="24"/>
        </w:rPr>
        <w:softHyphen/>
        <w:t>киным</w:t>
      </w:r>
      <w:proofErr w:type="spellEnd"/>
      <w:r w:rsidRPr="00AC4D5B">
        <w:rPr>
          <w:rFonts w:ascii="Times New Roman" w:hAnsi="Times New Roman"/>
          <w:sz w:val="24"/>
          <w:szCs w:val="24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 w:rsidRPr="00AC4D5B">
        <w:rPr>
          <w:rFonts w:ascii="Times New Roman" w:hAnsi="Times New Roman"/>
          <w:sz w:val="24"/>
          <w:szCs w:val="24"/>
        </w:rPr>
        <w:softHyphen/>
        <w:t>го адского холода. Незлобивость мелкого чиновни</w:t>
      </w:r>
      <w:r w:rsidRPr="00AC4D5B">
        <w:rPr>
          <w:rFonts w:ascii="Times New Roman" w:hAnsi="Times New Roman"/>
          <w:sz w:val="24"/>
          <w:szCs w:val="24"/>
        </w:rPr>
        <w:softHyphen/>
        <w:t>ка, обладающего духовной силой и противостоящего бездушию общества. Роль фантастики в художест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венном произведении.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Комедия (развитие представлений). Сатира и юмор (развитие представлений). Ре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марки как форма выражения авторской позиции (на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чальные представления). Фантастическое (развитие представлений)</w:t>
      </w:r>
      <w:proofErr w:type="gramStart"/>
      <w:r w:rsidRPr="00AC4D5B">
        <w:rPr>
          <w:rFonts w:ascii="Times New Roman" w:hAnsi="Times New Roman"/>
          <w:i/>
          <w:iCs/>
          <w:sz w:val="24"/>
          <w:szCs w:val="24"/>
        </w:rPr>
        <w:t xml:space="preserve"> .</w:t>
      </w:r>
      <w:proofErr w:type="gramEnd"/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Письменный ответ на вопрос проблемного характера с использованием цитирования. Состав</w:t>
      </w:r>
      <w:r w:rsidRPr="00AC4D5B">
        <w:rPr>
          <w:rFonts w:ascii="Times New Roman" w:hAnsi="Times New Roman"/>
          <w:sz w:val="24"/>
          <w:szCs w:val="24"/>
        </w:rPr>
        <w:softHyphen/>
        <w:t>ление плана анализа фрагмента драматического про</w:t>
      </w:r>
      <w:r w:rsidRPr="00AC4D5B">
        <w:rPr>
          <w:rFonts w:ascii="Times New Roman" w:hAnsi="Times New Roman"/>
          <w:sz w:val="24"/>
          <w:szCs w:val="24"/>
        </w:rPr>
        <w:softHyphen/>
        <w:t>изведения. Устный и письменный анализ эпизодов комедии по плану. Устное рецензирование вырази</w:t>
      </w:r>
      <w:r w:rsidRPr="00AC4D5B">
        <w:rPr>
          <w:rFonts w:ascii="Times New Roman" w:hAnsi="Times New Roman"/>
          <w:sz w:val="24"/>
          <w:szCs w:val="24"/>
        </w:rPr>
        <w:softHyphen/>
        <w:t>тельного чтения. Написание сочинения на литера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турном материале и с использованием собственного жизненного и читательского опыта. Редактирование текста сочинения.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К.Р. Контрольная работа №4 по комедии Н.В. Гоголя «Ревизор».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Иван Сергеевич Тургенев (1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Краткий рассказ о жизни и творчестве писате</w:t>
      </w:r>
      <w:r w:rsidRPr="00AC4D5B">
        <w:rPr>
          <w:rFonts w:ascii="Times New Roman" w:hAnsi="Times New Roman"/>
          <w:sz w:val="24"/>
          <w:szCs w:val="24"/>
        </w:rPr>
        <w:softHyphen/>
        <w:t>ля. И.С. Тургенев как пропагандист русской лите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ратуры в Европе.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Рассказ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«Певцы».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Изображение русской жизни и русских характеров в рассказе. Образ рассказчика. Способы выражения авторской позиции.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Образ рассказчика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 xml:space="preserve">Выразительное чтение отрывков рассказа. Рецензирование выразительного чтения. Устный и письменный ответы на проблемные вопросы.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Михаил 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Евграфович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 xml:space="preserve"> Салтыков-Щедрин (2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Краткий рассказ о жизни и творчестве писате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ля. М.Е. Салтыков-Щедрин - писатель, редактор, издатель.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lastRenderedPageBreak/>
        <w:t>«История одного города»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(отрывок). Художественно-политическая сатира на современные писа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Гипербола, гротеск (развитие представлений). Литературная пародия (начальные представления). Эзопов язык (развитие понятия).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фрагментов рома</w:t>
      </w:r>
      <w:r w:rsidRPr="00AC4D5B">
        <w:rPr>
          <w:rFonts w:ascii="Times New Roman" w:hAnsi="Times New Roman"/>
          <w:sz w:val="24"/>
          <w:szCs w:val="24"/>
        </w:rPr>
        <w:softHyphen/>
        <w:t>на. Устное рецензирование выразительного чте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ния. Устная и письменная характеристика героев и средств создания их образов. Составление плана письменного высказывания.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sz w:val="24"/>
          <w:szCs w:val="24"/>
        </w:rPr>
        <w:t xml:space="preserve">К.Р. </w:t>
      </w:r>
      <w:r w:rsidRPr="00AC4D5B">
        <w:rPr>
          <w:rFonts w:ascii="Times New Roman" w:hAnsi="Times New Roman"/>
          <w:sz w:val="24"/>
          <w:szCs w:val="24"/>
        </w:rPr>
        <w:t>Контрольная работа №5 по роману М.Е. Салтыкова-Щедрина «История одного города». Контрольная работа №6 по творчеству М.Ю. Лермонтова, Н.В. Гоголя, И.С. Тургенева, М.Е. Салтыкова-Щедрина.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Николай Семенович Лесков (1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«Старый гений».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Сатира на чиновничество. Защита </w:t>
      </w:r>
      <w:proofErr w:type="gramStart"/>
      <w:r w:rsidRPr="00AC4D5B">
        <w:rPr>
          <w:rFonts w:ascii="Times New Roman" w:hAnsi="Times New Roman"/>
          <w:sz w:val="24"/>
          <w:szCs w:val="24"/>
        </w:rPr>
        <w:t>беззащитных</w:t>
      </w:r>
      <w:proofErr w:type="gramEnd"/>
      <w:r w:rsidRPr="00AC4D5B">
        <w:rPr>
          <w:rFonts w:ascii="Times New Roman" w:hAnsi="Times New Roman"/>
          <w:sz w:val="24"/>
          <w:szCs w:val="24"/>
        </w:rPr>
        <w:t>. Нравственные проблемы расска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за. Деталь как средство создания образа в рассказе.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Рассказ (развитие представ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лений). Художественная деталь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Участие в коллективном диалоге. Выразительное чтение рассказа. Устное рецензирование выразительного чтения. Различные виды переска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зов. Составление плана анализа эпизода. Анализ фрагмента рассказа.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Лев Николаевич Толстой (3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Идеал взаимной любви и согласия в обществе.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«После бала».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Идея </w:t>
      </w:r>
      <w:proofErr w:type="spellStart"/>
      <w:r w:rsidRPr="00AC4D5B">
        <w:rPr>
          <w:rFonts w:ascii="Times New Roman" w:hAnsi="Times New Roman"/>
          <w:sz w:val="24"/>
          <w:szCs w:val="24"/>
        </w:rPr>
        <w:t>разделенности</w:t>
      </w:r>
      <w:proofErr w:type="spellEnd"/>
      <w:r w:rsidRPr="00AC4D5B">
        <w:rPr>
          <w:rFonts w:ascii="Times New Roman" w:hAnsi="Times New Roman"/>
          <w:sz w:val="24"/>
          <w:szCs w:val="24"/>
        </w:rPr>
        <w:t xml:space="preserve"> двух Россий, Противоречие между сословиями и внутри сосло</w:t>
      </w:r>
      <w:r w:rsidRPr="00AC4D5B">
        <w:rPr>
          <w:rFonts w:ascii="Times New Roman" w:hAnsi="Times New Roman"/>
          <w:sz w:val="24"/>
          <w:szCs w:val="24"/>
        </w:rPr>
        <w:softHyphen/>
        <w:t>вий. Контраст как средство раскрытия конфликта. Психологизм рассказа. Нравственность в основе по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ступков героя. Мечта о воссоединении дворянства и народа.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Художественная деталь. Антитеза (развитие представлений). Композиция (раз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витие представлений). Роль антитезы в композиции произведении.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 xml:space="preserve">Составление плана речевой характеристики героев. Участие в коллективном диалоге. Различные виды </w:t>
      </w:r>
      <w:r w:rsidRPr="00AC4D5B">
        <w:rPr>
          <w:rFonts w:ascii="Times New Roman" w:hAnsi="Times New Roman"/>
          <w:w w:val="106"/>
          <w:sz w:val="24"/>
          <w:szCs w:val="24"/>
        </w:rPr>
        <w:t xml:space="preserve">пересказов </w:t>
      </w:r>
      <w:r w:rsidRPr="00AC4D5B">
        <w:rPr>
          <w:rFonts w:ascii="Times New Roman" w:hAnsi="Times New Roman"/>
          <w:sz w:val="24"/>
          <w:szCs w:val="24"/>
        </w:rPr>
        <w:t>Устная и письменная характери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стика героев и средств создания их образов.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Поэзия родной природы в русской литературе XIX в. (обзор) (1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w w:val="110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А.С. Пушкин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«Цветы последние милей ... </w:t>
      </w:r>
      <w:r w:rsidRPr="00AC4D5B">
        <w:rPr>
          <w:rFonts w:ascii="Times New Roman" w:hAnsi="Times New Roman"/>
          <w:b/>
          <w:i/>
          <w:iCs/>
          <w:w w:val="110"/>
          <w:sz w:val="24"/>
          <w:szCs w:val="24"/>
        </w:rPr>
        <w:t xml:space="preserve">»; </w:t>
      </w:r>
      <w:r w:rsidRPr="00AC4D5B">
        <w:rPr>
          <w:rFonts w:ascii="Times New Roman" w:hAnsi="Times New Roman"/>
          <w:b/>
          <w:sz w:val="24"/>
          <w:szCs w:val="24"/>
        </w:rPr>
        <w:t xml:space="preserve">М.Ю. Лермонтов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«Осень»; </w:t>
      </w:r>
      <w:r w:rsidRPr="00AC4D5B">
        <w:rPr>
          <w:rFonts w:ascii="Times New Roman" w:hAnsi="Times New Roman"/>
          <w:b/>
          <w:sz w:val="24"/>
          <w:szCs w:val="24"/>
        </w:rPr>
        <w:t xml:space="preserve">Ф.И. Тютчев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«Осенний ве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softHyphen/>
        <w:t xml:space="preserve">чер»; </w:t>
      </w:r>
      <w:r w:rsidRPr="00AC4D5B">
        <w:rPr>
          <w:rFonts w:ascii="Times New Roman" w:hAnsi="Times New Roman"/>
          <w:b/>
          <w:sz w:val="24"/>
          <w:szCs w:val="24"/>
        </w:rPr>
        <w:t xml:space="preserve">А.А. Фет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«Первый ландыш»; </w:t>
      </w:r>
      <w:r w:rsidRPr="00AC4D5B">
        <w:rPr>
          <w:rFonts w:ascii="Times New Roman" w:hAnsi="Times New Roman"/>
          <w:b/>
          <w:sz w:val="24"/>
          <w:szCs w:val="24"/>
        </w:rPr>
        <w:t xml:space="preserve">А.Н. Майков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«Поле зыблется цветами ... </w:t>
      </w:r>
      <w:r w:rsidRPr="00AC4D5B">
        <w:rPr>
          <w:rFonts w:ascii="Times New Roman" w:hAnsi="Times New Roman"/>
          <w:b/>
          <w:w w:val="116"/>
          <w:sz w:val="24"/>
          <w:szCs w:val="24"/>
        </w:rPr>
        <w:t>».</w:t>
      </w:r>
      <w:r w:rsidRPr="00AC4D5B">
        <w:rPr>
          <w:rFonts w:ascii="Times New Roman" w:hAnsi="Times New Roman"/>
          <w:w w:val="116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Поэтическое изображение родной природы и выражение авторского настроения, миросозерцания.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Лирика как род литературы. Пейзажная лирика как жанр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стихотворений. Уст</w:t>
      </w:r>
      <w:r w:rsidRPr="00AC4D5B">
        <w:rPr>
          <w:rFonts w:ascii="Times New Roman" w:hAnsi="Times New Roman"/>
          <w:sz w:val="24"/>
          <w:szCs w:val="24"/>
        </w:rPr>
        <w:softHyphen/>
        <w:t>ное и письменное рецензирование выразительного чтения. Составление плана письменного высказы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вания. Устный и письменный анализ стихотворений по плану. </w:t>
      </w:r>
    </w:p>
    <w:p w:rsidR="0098066C" w:rsidRDefault="0098066C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AC4D5B">
        <w:rPr>
          <w:rFonts w:ascii="Times New Roman" w:hAnsi="Times New Roman"/>
          <w:b/>
          <w:sz w:val="24"/>
          <w:szCs w:val="24"/>
        </w:rPr>
        <w:lastRenderedPageBreak/>
        <w:t xml:space="preserve">Антон Павлович Чехов </w:t>
      </w:r>
      <w:r w:rsidRPr="00AC4D5B">
        <w:rPr>
          <w:rFonts w:ascii="Times New Roman" w:hAnsi="Times New Roman"/>
          <w:b/>
          <w:w w:val="110"/>
          <w:sz w:val="24"/>
          <w:szCs w:val="24"/>
        </w:rPr>
        <w:t xml:space="preserve">(1 </w:t>
      </w:r>
      <w:r w:rsidRPr="00AC4D5B">
        <w:rPr>
          <w:rFonts w:ascii="Times New Roman" w:hAnsi="Times New Roman"/>
          <w:b/>
          <w:sz w:val="24"/>
          <w:szCs w:val="24"/>
        </w:rPr>
        <w:t xml:space="preserve">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«О любви»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(из трилогии). История о любви и упущенном счастье.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Психологизм художественной литературы (начальные представления).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рассказа. Устное ре</w:t>
      </w:r>
      <w:r w:rsidRPr="00AC4D5B">
        <w:rPr>
          <w:rFonts w:ascii="Times New Roman" w:hAnsi="Times New Roman"/>
          <w:sz w:val="24"/>
          <w:szCs w:val="24"/>
        </w:rPr>
        <w:softHyphen/>
        <w:t>цензирование выразительного чтения. Устный или письменный ответ на вопрос, в том числе с использо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ванием цитирования. Участие в коллективном диалоге.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ИЗ РУССКОЙ ЛИТЕРАТУРЫ ХХ ВЕКА (20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Иван Алексеевич Бунин </w:t>
      </w:r>
      <w:r w:rsidRPr="00AC4D5B">
        <w:rPr>
          <w:rFonts w:ascii="Times New Roman" w:hAnsi="Times New Roman"/>
          <w:b/>
          <w:w w:val="125"/>
          <w:sz w:val="24"/>
          <w:szCs w:val="24"/>
        </w:rPr>
        <w:t xml:space="preserve">(1 </w:t>
      </w:r>
      <w:r w:rsidRPr="00AC4D5B">
        <w:rPr>
          <w:rFonts w:ascii="Times New Roman" w:hAnsi="Times New Roman"/>
          <w:b/>
          <w:sz w:val="24"/>
          <w:szCs w:val="24"/>
        </w:rPr>
        <w:t xml:space="preserve">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«Кавказ».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Повествование о любви в различных ее состояниях и в различных жизненных ситуаци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ях. Мастерство Бунина-рассказчика. Психологизм прозы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Понятие о теме и идее </w:t>
      </w:r>
      <w:proofErr w:type="spellStart"/>
      <w:proofErr w:type="gramStart"/>
      <w:r w:rsidRPr="00AC4D5B">
        <w:rPr>
          <w:rFonts w:ascii="Times New Roman" w:hAnsi="Times New Roman"/>
          <w:i/>
          <w:iCs/>
          <w:sz w:val="24"/>
          <w:szCs w:val="24"/>
        </w:rPr>
        <w:t>n</w:t>
      </w:r>
      <w:proofErr w:type="gramEnd"/>
      <w:r w:rsidRPr="00AC4D5B">
        <w:rPr>
          <w:rFonts w:ascii="Times New Roman" w:hAnsi="Times New Roman"/>
          <w:i/>
          <w:iCs/>
          <w:sz w:val="24"/>
          <w:szCs w:val="24"/>
        </w:rPr>
        <w:t>роизведения</w:t>
      </w:r>
      <w:proofErr w:type="spellEnd"/>
      <w:r w:rsidRPr="00AC4D5B">
        <w:rPr>
          <w:rFonts w:ascii="Times New Roman" w:hAnsi="Times New Roman"/>
          <w:i/>
          <w:iCs/>
          <w:sz w:val="24"/>
          <w:szCs w:val="24"/>
        </w:rPr>
        <w:t xml:space="preserve">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</w:t>
      </w: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. </w:t>
      </w:r>
      <w:r w:rsidRPr="00AC4D5B">
        <w:rPr>
          <w:rFonts w:ascii="Times New Roman" w:hAnsi="Times New Roman"/>
          <w:sz w:val="24"/>
          <w:szCs w:val="24"/>
        </w:rPr>
        <w:t xml:space="preserve">Выразительное чтение фрагментов рассказа. Устное </w:t>
      </w:r>
      <w:r w:rsidRPr="00AC4D5B">
        <w:rPr>
          <w:rFonts w:ascii="Times New Roman" w:hAnsi="Times New Roman"/>
          <w:w w:val="105"/>
          <w:sz w:val="24"/>
          <w:szCs w:val="24"/>
        </w:rPr>
        <w:t xml:space="preserve">и </w:t>
      </w:r>
      <w:r w:rsidRPr="00AC4D5B">
        <w:rPr>
          <w:rFonts w:ascii="Times New Roman" w:hAnsi="Times New Roman"/>
          <w:sz w:val="24"/>
          <w:szCs w:val="24"/>
        </w:rPr>
        <w:t xml:space="preserve">письменное </w:t>
      </w:r>
      <w:r w:rsidRPr="00AC4D5B">
        <w:rPr>
          <w:rFonts w:ascii="Times New Roman" w:hAnsi="Times New Roman"/>
          <w:w w:val="105"/>
          <w:sz w:val="24"/>
          <w:szCs w:val="24"/>
        </w:rPr>
        <w:t xml:space="preserve">рецензирование </w:t>
      </w:r>
      <w:r w:rsidRPr="00AC4D5B">
        <w:rPr>
          <w:rFonts w:ascii="Times New Roman" w:hAnsi="Times New Roman"/>
          <w:sz w:val="24"/>
          <w:szCs w:val="24"/>
        </w:rPr>
        <w:t>выразитель</w:t>
      </w:r>
      <w:r w:rsidRPr="00AC4D5B">
        <w:rPr>
          <w:rFonts w:ascii="Times New Roman" w:hAnsi="Times New Roman"/>
          <w:sz w:val="24"/>
          <w:szCs w:val="24"/>
        </w:rPr>
        <w:softHyphen/>
        <w:t>ного чтения. Различные виды пересказов. Участие в коллективном диалоге. Письменный ответ на во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прос с использованием цитирования.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Александр Иванович Куприн </w:t>
      </w:r>
      <w:r w:rsidRPr="00AC4D5B">
        <w:rPr>
          <w:rFonts w:ascii="Times New Roman" w:hAnsi="Times New Roman"/>
          <w:b/>
          <w:w w:val="121"/>
          <w:sz w:val="24"/>
          <w:szCs w:val="24"/>
        </w:rPr>
        <w:t xml:space="preserve">(1 </w:t>
      </w:r>
      <w:r w:rsidRPr="00AC4D5B">
        <w:rPr>
          <w:rFonts w:ascii="Times New Roman" w:hAnsi="Times New Roman"/>
          <w:b/>
          <w:sz w:val="24"/>
          <w:szCs w:val="24"/>
        </w:rPr>
        <w:t xml:space="preserve">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«Куст сирени».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Утверждение согласия и взаимопонимания, любви и счастья в семье. Самоотвержен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ность и находчивость главной героини.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Сюжет и фабула.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чтение фрагментов расска</w:t>
      </w:r>
      <w:r w:rsidRPr="00AC4D5B">
        <w:rPr>
          <w:rFonts w:ascii="Times New Roman" w:hAnsi="Times New Roman"/>
          <w:sz w:val="24"/>
          <w:szCs w:val="24"/>
        </w:rPr>
        <w:softHyphen/>
        <w:t>за. Устное или письменное рецензирование выра</w:t>
      </w:r>
      <w:r w:rsidRPr="00AC4D5B">
        <w:rPr>
          <w:rFonts w:ascii="Times New Roman" w:hAnsi="Times New Roman"/>
          <w:sz w:val="24"/>
          <w:szCs w:val="24"/>
        </w:rPr>
        <w:softHyphen/>
        <w:t>зительного чтения. Различные виды пересказов. Участие в коллективном диалоге. Устный или пись</w:t>
      </w:r>
      <w:r w:rsidRPr="00AC4D5B">
        <w:rPr>
          <w:rFonts w:ascii="Times New Roman" w:hAnsi="Times New Roman"/>
          <w:sz w:val="24"/>
          <w:szCs w:val="24"/>
        </w:rPr>
        <w:softHyphen/>
        <w:t>менный ответ на проблемный вопрос с использова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нием цитирования.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sz w:val="24"/>
          <w:szCs w:val="24"/>
        </w:rPr>
        <w:t xml:space="preserve">К.Р. </w:t>
      </w:r>
      <w:r w:rsidRPr="00AC4D5B">
        <w:rPr>
          <w:rFonts w:ascii="Times New Roman" w:hAnsi="Times New Roman"/>
          <w:sz w:val="24"/>
          <w:szCs w:val="24"/>
        </w:rPr>
        <w:t>Контрольная работа №7 по творчеству Н.С. Лескова, Л.Н. Толстого, А.П. Чехова, И.А. Бунина, А.И. Куприна.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Александр Александрович Блок (1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поэта.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«Россия».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Историческая тема в стихотворении, ее современное звучание и смысл.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Лирический герой (развитие представлений). Обогащение знаний о ритме и рифме.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Участие в коллективном диалоге. Вырази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тельное чтение. Рецензирование выразительного чтения.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Сергей Александрович Есенин (3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поэта.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«Пугачев».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Поэма на историческую тему. Характер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 w:rsidRPr="00AC4D5B">
        <w:rPr>
          <w:rFonts w:ascii="Times New Roman" w:hAnsi="Times New Roman"/>
          <w:sz w:val="24"/>
          <w:szCs w:val="24"/>
        </w:rPr>
        <w:softHyphen/>
        <w:t>временность и историческое прошлое в драматиче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ской поэме С.А. Есенина.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Драматическая поэма (начальные представления).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стихотворений. Уст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sz w:val="24"/>
          <w:szCs w:val="24"/>
        </w:rPr>
        <w:lastRenderedPageBreak/>
        <w:t>К.Р.</w:t>
      </w:r>
      <w:r w:rsidRPr="00AC4D5B">
        <w:rPr>
          <w:rFonts w:ascii="Times New Roman" w:hAnsi="Times New Roman"/>
          <w:sz w:val="24"/>
          <w:szCs w:val="24"/>
        </w:rPr>
        <w:t xml:space="preserve"> Контрольная работа №8 по творчеству С.А. Есенина. Контрольная работа №9 по творчеству Л.Н. Толстого, А.П. Чехова, И.А. Бунина, М. Горького, А.А. Блока, С.А. Есенина.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Иван Сергеевич Шмелев </w:t>
      </w:r>
      <w:r w:rsidRPr="00AC4D5B">
        <w:rPr>
          <w:rFonts w:ascii="Times New Roman" w:hAnsi="Times New Roman"/>
          <w:b/>
          <w:w w:val="125"/>
          <w:sz w:val="24"/>
          <w:szCs w:val="24"/>
        </w:rPr>
        <w:t xml:space="preserve">(1 </w:t>
      </w:r>
      <w:r w:rsidRPr="00AC4D5B">
        <w:rPr>
          <w:rFonts w:ascii="Times New Roman" w:hAnsi="Times New Roman"/>
          <w:b/>
          <w:sz w:val="24"/>
          <w:szCs w:val="24"/>
        </w:rPr>
        <w:t xml:space="preserve">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 (детство, юность, начало творческого пути).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«Как </w:t>
      </w:r>
      <w:r w:rsidRPr="00AC4D5B">
        <w:rPr>
          <w:rFonts w:ascii="Times New Roman" w:hAnsi="Times New Roman"/>
          <w:b/>
          <w:i/>
          <w:sz w:val="24"/>
          <w:szCs w:val="24"/>
        </w:rPr>
        <w:t>я</w:t>
      </w:r>
      <w:r w:rsidRPr="00AC4D5B">
        <w:rPr>
          <w:rFonts w:ascii="Times New Roman" w:hAnsi="Times New Roman"/>
          <w:b/>
          <w:sz w:val="24"/>
          <w:szCs w:val="24"/>
        </w:rPr>
        <w:t xml:space="preserve">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стал </w:t>
      </w:r>
      <w:proofErr w:type="spellStart"/>
      <w:proofErr w:type="gramStart"/>
      <w:r w:rsidRPr="00AC4D5B">
        <w:rPr>
          <w:rFonts w:ascii="Times New Roman" w:hAnsi="Times New Roman"/>
          <w:b/>
          <w:i/>
          <w:iCs/>
          <w:sz w:val="24"/>
          <w:szCs w:val="24"/>
        </w:rPr>
        <w:t>n</w:t>
      </w:r>
      <w:proofErr w:type="gramEnd"/>
      <w:r w:rsidRPr="00AC4D5B">
        <w:rPr>
          <w:rFonts w:ascii="Times New Roman" w:hAnsi="Times New Roman"/>
          <w:b/>
          <w:i/>
          <w:iCs/>
          <w:sz w:val="24"/>
          <w:szCs w:val="24"/>
        </w:rPr>
        <w:t>исателем</w:t>
      </w:r>
      <w:proofErr w:type="spellEnd"/>
      <w:r w:rsidRPr="00AC4D5B">
        <w:rPr>
          <w:rFonts w:ascii="Times New Roman" w:hAnsi="Times New Roman"/>
          <w:b/>
          <w:i/>
          <w:iCs/>
          <w:sz w:val="24"/>
          <w:szCs w:val="24"/>
        </w:rPr>
        <w:t>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Рассказ о пути к творче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ству. Сопоставление художественного произведения с </w:t>
      </w:r>
      <w:proofErr w:type="gramStart"/>
      <w:r w:rsidRPr="00AC4D5B">
        <w:rPr>
          <w:rFonts w:ascii="Times New Roman" w:hAnsi="Times New Roman"/>
          <w:sz w:val="24"/>
          <w:szCs w:val="24"/>
        </w:rPr>
        <w:t>документально-биографическими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(мемуары, вос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поминания, дневники).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Мемуарная литература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Участие </w:t>
      </w:r>
      <w:r w:rsidRPr="00AC4D5B">
        <w:rPr>
          <w:rFonts w:ascii="Times New Roman" w:hAnsi="Times New Roman"/>
          <w:w w:val="92"/>
          <w:sz w:val="24"/>
          <w:szCs w:val="24"/>
        </w:rPr>
        <w:t xml:space="preserve">в </w:t>
      </w:r>
      <w:r w:rsidRPr="00AC4D5B">
        <w:rPr>
          <w:rFonts w:ascii="Times New Roman" w:hAnsi="Times New Roman"/>
          <w:sz w:val="24"/>
          <w:szCs w:val="24"/>
        </w:rPr>
        <w:t>коллективном диалоге. Различ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ные виды пересказа. Устный и письменный ответ на проблемный вопрос. Анализ эпизода. Устная и письменная характеристика героев.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Писатели улыбаются </w:t>
      </w:r>
      <w:r w:rsidRPr="00AC4D5B">
        <w:rPr>
          <w:rFonts w:ascii="Times New Roman" w:hAnsi="Times New Roman"/>
          <w:b/>
          <w:w w:val="110"/>
          <w:sz w:val="24"/>
          <w:szCs w:val="24"/>
        </w:rPr>
        <w:t xml:space="preserve">(2 </w:t>
      </w:r>
      <w:r w:rsidRPr="00AC4D5B">
        <w:rPr>
          <w:rFonts w:ascii="Times New Roman" w:hAnsi="Times New Roman"/>
          <w:b/>
          <w:sz w:val="24"/>
          <w:szCs w:val="24"/>
        </w:rPr>
        <w:t xml:space="preserve">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Журнал </w:t>
      </w:r>
      <w:r w:rsidRPr="00AC4D5B">
        <w:rPr>
          <w:rFonts w:ascii="Times New Roman" w:hAnsi="Times New Roman"/>
          <w:b/>
          <w:i/>
          <w:iCs/>
          <w:w w:val="107"/>
          <w:sz w:val="24"/>
          <w:szCs w:val="24"/>
        </w:rPr>
        <w:t>«</w:t>
      </w:r>
      <w:proofErr w:type="spellStart"/>
      <w:r w:rsidRPr="00AC4D5B">
        <w:rPr>
          <w:rFonts w:ascii="Times New Roman" w:hAnsi="Times New Roman"/>
          <w:b/>
          <w:i/>
          <w:iCs/>
          <w:w w:val="107"/>
          <w:sz w:val="24"/>
          <w:szCs w:val="24"/>
        </w:rPr>
        <w:t>Сатирикон</w:t>
      </w:r>
      <w:proofErr w:type="spellEnd"/>
      <w:r w:rsidRPr="00AC4D5B">
        <w:rPr>
          <w:rFonts w:ascii="Times New Roman" w:hAnsi="Times New Roman"/>
          <w:b/>
          <w:i/>
          <w:iCs/>
          <w:w w:val="107"/>
          <w:sz w:val="24"/>
          <w:szCs w:val="24"/>
        </w:rPr>
        <w:t>».</w:t>
      </w:r>
      <w:r w:rsidRPr="00AC4D5B">
        <w:rPr>
          <w:rFonts w:ascii="Times New Roman" w:hAnsi="Times New Roman"/>
          <w:i/>
          <w:iCs/>
          <w:w w:val="107"/>
          <w:sz w:val="24"/>
          <w:szCs w:val="24"/>
        </w:rPr>
        <w:t xml:space="preserve"> </w:t>
      </w:r>
      <w:r w:rsidRPr="00AC4D5B">
        <w:rPr>
          <w:rFonts w:ascii="Times New Roman" w:hAnsi="Times New Roman"/>
          <w:b/>
          <w:sz w:val="24"/>
          <w:szCs w:val="24"/>
        </w:rPr>
        <w:t xml:space="preserve">Тэффи, О. Дымов, А.Т. Аверченко.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«Всеобщая история, обработанная „</w:t>
      </w:r>
      <w:proofErr w:type="spellStart"/>
      <w:r w:rsidRPr="00AC4D5B">
        <w:rPr>
          <w:rFonts w:ascii="Times New Roman" w:hAnsi="Times New Roman"/>
          <w:b/>
          <w:i/>
          <w:iCs/>
          <w:sz w:val="24"/>
          <w:szCs w:val="24"/>
        </w:rPr>
        <w:t>Сатириконом</w:t>
      </w:r>
      <w:proofErr w:type="spellEnd"/>
      <w:r w:rsidRPr="00AC4D5B">
        <w:rPr>
          <w:rFonts w:ascii="Times New Roman" w:hAnsi="Times New Roman"/>
          <w:b/>
          <w:i/>
          <w:iCs/>
          <w:sz w:val="24"/>
          <w:szCs w:val="24"/>
        </w:rPr>
        <w:t>‟».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Сатирическое изображение ис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торических событий. Приемы и способы создания сатирического повествования. Смысл иронического повествования о прошлом. Проект.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Сатира, сатирические прие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мы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 xml:space="preserve">Выразительное чтение. Рецензирование выразительного чтения. Участие в коллективном диалоге.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Тэффи</w:t>
      </w:r>
      <w:r w:rsidRPr="00AC4D5B">
        <w:rPr>
          <w:rFonts w:ascii="Times New Roman" w:hAnsi="Times New Roman"/>
          <w:sz w:val="24"/>
          <w:szCs w:val="24"/>
        </w:rPr>
        <w:t xml:space="preserve">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Рассказ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«Жизнь и воротник».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Другие рассказы писательницы (для внеклассного чтения). Са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тира и юмор в рассказе.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Историко-литературный комментарий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Устные и письменные ответы на вопросы. Участие в коллективном диалоге. Характеристика сюжета и героев рассказа, их идейно-эмоциональ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ного содержания.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Михаил Михайлович Зощенко.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Рассказ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«История болезни».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Другие рассказы писателя (для внеклассно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го чтения). Сатира и юмор в рассказе.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Литературные традиции. Сатира. Юмор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Устное рецензирование выразительного чтения. Участие в коллективном диалоге. Устный и письменный ответ на проблемный вопрос. Харак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теристика сюжета и героев рассказа, их идейно-эмоционального содержания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Михаил Андреевич Осоргин.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Рассказ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«Пенсне».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Сочетание фантастики и реальности в рассказе. Мелочи быта и их психологическое содержание. Проект.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Литературный комментарий (развитие представлений). Фантастика и реальность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1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чтение фрагментов рассказа. Различные виды пересказов. Участие в коллектив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ном диалоге.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Александр 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Трифонович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 xml:space="preserve"> Твардовский (3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«Василий Теркин».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тер Василия Теркина - сочетание черт крестьянина и убеждений </w:t>
      </w:r>
      <w:r w:rsidRPr="00AC4D5B">
        <w:rPr>
          <w:rFonts w:ascii="Times New Roman" w:hAnsi="Times New Roman"/>
          <w:sz w:val="24"/>
          <w:szCs w:val="24"/>
        </w:rPr>
        <w:lastRenderedPageBreak/>
        <w:t xml:space="preserve">гражданина, защитника родной страны. Картины жизни воюющего народа. </w:t>
      </w:r>
      <w:proofErr w:type="gramStart"/>
      <w:r w:rsidRPr="00AC4D5B">
        <w:rPr>
          <w:rFonts w:ascii="Times New Roman" w:hAnsi="Times New Roman"/>
          <w:sz w:val="24"/>
          <w:szCs w:val="24"/>
        </w:rPr>
        <w:t>Реалистическая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правда о войне в поэме. Юмор. Язык поэмы. Связь фольклора и литературы. Композиция поэмы. Вос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приятие поэмы читателями-фронтовиками. Оценка поэмы в литературной критике.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</w:t>
      </w:r>
      <w:proofErr w:type="spellStart"/>
      <w:r w:rsidRPr="00AC4D5B">
        <w:rPr>
          <w:rFonts w:ascii="Times New Roman" w:hAnsi="Times New Roman"/>
          <w:i/>
          <w:iCs/>
          <w:sz w:val="24"/>
          <w:szCs w:val="24"/>
        </w:rPr>
        <w:t>Фольклоризм</w:t>
      </w:r>
      <w:proofErr w:type="spellEnd"/>
      <w:r w:rsidRPr="00AC4D5B">
        <w:rPr>
          <w:rFonts w:ascii="Times New Roman" w:hAnsi="Times New Roman"/>
          <w:i/>
          <w:iCs/>
          <w:sz w:val="24"/>
          <w:szCs w:val="24"/>
        </w:rPr>
        <w:t xml:space="preserve"> литературы (развитие понятия). Авторские отступления как эле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мент композиции (развитие понятий).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Участие в коллективном диалоге. Составле</w:t>
      </w:r>
      <w:r w:rsidRPr="00AC4D5B">
        <w:rPr>
          <w:rFonts w:ascii="Times New Roman" w:hAnsi="Times New Roman"/>
          <w:sz w:val="24"/>
          <w:szCs w:val="24"/>
        </w:rPr>
        <w:softHyphen/>
        <w:t>ние плана характеристики героев. Устный и пись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менный анализ эпизода.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Андрей Платонович Платонов (1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Слово о писателе.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Рассказ </w:t>
      </w:r>
      <w:r w:rsidRPr="00AC4D5B">
        <w:rPr>
          <w:rFonts w:ascii="Times New Roman" w:hAnsi="Times New Roman"/>
          <w:b/>
          <w:i/>
          <w:sz w:val="24"/>
          <w:szCs w:val="24"/>
        </w:rPr>
        <w:t>«Возвращение».</w:t>
      </w:r>
      <w:r w:rsidRPr="00AC4D5B">
        <w:rPr>
          <w:rFonts w:ascii="Times New Roman" w:hAnsi="Times New Roman"/>
          <w:sz w:val="24"/>
          <w:szCs w:val="24"/>
        </w:rPr>
        <w:t xml:space="preserve"> Картины войны и мирной жизни в рассказе. Нравственная проблематика и гуманизм рассказа.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Стихи и песни о Великой Отечественной войне </w:t>
      </w:r>
      <w:r w:rsidRPr="00AC4D5B">
        <w:rPr>
          <w:rFonts w:ascii="Times New Roman" w:hAnsi="Times New Roman"/>
          <w:b/>
          <w:w w:val="105"/>
          <w:sz w:val="24"/>
          <w:szCs w:val="24"/>
        </w:rPr>
        <w:t xml:space="preserve">1941 - 1945 </w:t>
      </w:r>
      <w:r w:rsidRPr="00AC4D5B">
        <w:rPr>
          <w:rFonts w:ascii="Times New Roman" w:hAnsi="Times New Roman"/>
          <w:b/>
          <w:sz w:val="24"/>
          <w:szCs w:val="24"/>
        </w:rPr>
        <w:t xml:space="preserve">гг. (обзор) (1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Традиции в изображении боевых подвигов наро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да и военных будней. Героизм воинов, защищавших свою Родину. </w:t>
      </w:r>
      <w:r w:rsidRPr="00AC4D5B">
        <w:rPr>
          <w:rFonts w:ascii="Times New Roman" w:hAnsi="Times New Roman"/>
          <w:b/>
          <w:sz w:val="24"/>
          <w:szCs w:val="24"/>
        </w:rPr>
        <w:t xml:space="preserve">М.В. Исаковский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«Катюша», «Вра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softHyphen/>
        <w:t xml:space="preserve">ги сожгли родную хату»; </w:t>
      </w:r>
      <w:r w:rsidRPr="00AC4D5B">
        <w:rPr>
          <w:rFonts w:ascii="Times New Roman" w:hAnsi="Times New Roman"/>
          <w:b/>
          <w:sz w:val="24"/>
          <w:szCs w:val="24"/>
        </w:rPr>
        <w:t xml:space="preserve">Б.Ш. Окуджава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«Песенка о пехоте», «Здесь птицы не </w:t>
      </w:r>
      <w:proofErr w:type="spellStart"/>
      <w:proofErr w:type="gramStart"/>
      <w:r w:rsidRPr="00AC4D5B">
        <w:rPr>
          <w:rFonts w:ascii="Times New Roman" w:hAnsi="Times New Roman"/>
          <w:b/>
          <w:i/>
          <w:iCs/>
          <w:sz w:val="24"/>
          <w:szCs w:val="24"/>
        </w:rPr>
        <w:t>n</w:t>
      </w:r>
      <w:proofErr w:type="gramEnd"/>
      <w:r w:rsidRPr="00AC4D5B">
        <w:rPr>
          <w:rFonts w:ascii="Times New Roman" w:hAnsi="Times New Roman"/>
          <w:b/>
          <w:i/>
          <w:iCs/>
          <w:sz w:val="24"/>
          <w:szCs w:val="24"/>
        </w:rPr>
        <w:t>оют</w:t>
      </w:r>
      <w:proofErr w:type="spellEnd"/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 ... »; </w:t>
      </w:r>
      <w:r w:rsidRPr="00AC4D5B">
        <w:rPr>
          <w:rFonts w:ascii="Times New Roman" w:hAnsi="Times New Roman"/>
          <w:b/>
          <w:sz w:val="24"/>
          <w:szCs w:val="24"/>
        </w:rPr>
        <w:t xml:space="preserve">А.И. Фатьянов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«Соловьи»; </w:t>
      </w:r>
      <w:r w:rsidRPr="00AC4D5B">
        <w:rPr>
          <w:rFonts w:ascii="Times New Roman" w:hAnsi="Times New Roman"/>
          <w:b/>
          <w:sz w:val="24"/>
          <w:szCs w:val="24"/>
        </w:rPr>
        <w:t xml:space="preserve">Л.И. 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Ошанин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 xml:space="preserve">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«Дороги»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и</w:t>
      </w:r>
      <w:r w:rsidRPr="00AC4D5B">
        <w:rPr>
          <w:rFonts w:ascii="Times New Roman" w:hAnsi="Times New Roman"/>
          <w:w w:val="140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 Проект.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ления).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чтение. Устное и письмен</w:t>
      </w:r>
      <w:r w:rsidRPr="00AC4D5B">
        <w:rPr>
          <w:rFonts w:ascii="Times New Roman" w:hAnsi="Times New Roman"/>
          <w:sz w:val="24"/>
          <w:szCs w:val="24"/>
        </w:rPr>
        <w:softHyphen/>
        <w:t>ное рецензирование выразительного чтения. Уча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стие в коллективном диалоге. Устный и письменный ответ на проблемный вопрос.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Виктор Петрович Астафьев (1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«Фотография, на которой меня нет».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Автобиографический характер рассказа. Отражение военно</w:t>
      </w:r>
      <w:r w:rsidRPr="00AC4D5B">
        <w:rPr>
          <w:rFonts w:ascii="Times New Roman" w:hAnsi="Times New Roman"/>
          <w:sz w:val="24"/>
          <w:szCs w:val="24"/>
        </w:rPr>
        <w:softHyphen/>
        <w:t>го времени. Мечты и реальность военного детства. Дружеская атмосфера, объединяющая жителей де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ревни.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Герой-повествователь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К.Р. </w:t>
      </w:r>
      <w:r w:rsidRPr="00AC4D5B">
        <w:rPr>
          <w:rFonts w:ascii="Times New Roman" w:hAnsi="Times New Roman"/>
          <w:sz w:val="24"/>
          <w:szCs w:val="24"/>
        </w:rPr>
        <w:t xml:space="preserve">Контрольная работа №10 по произведениям о Великой Отечественной войне.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отрывков. Комплекс</w:t>
      </w:r>
      <w:r w:rsidRPr="00AC4D5B">
        <w:rPr>
          <w:rFonts w:ascii="Times New Roman" w:hAnsi="Times New Roman"/>
          <w:sz w:val="24"/>
          <w:szCs w:val="24"/>
        </w:rPr>
        <w:softHyphen/>
        <w:t>ный анализ эпизодов. Рецензирование выразитель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ного чтения. Участие в коллективном диалоге.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Русские поэты о Родине, родной природе (обзор) (2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i/>
          <w:iCs/>
          <w:sz w:val="24"/>
          <w:szCs w:val="24"/>
        </w:rPr>
      </w:pPr>
      <w:proofErr w:type="gramStart"/>
      <w:r w:rsidRPr="00AC4D5B">
        <w:rPr>
          <w:rFonts w:ascii="Times New Roman" w:hAnsi="Times New Roman"/>
          <w:b/>
          <w:sz w:val="24"/>
          <w:szCs w:val="24"/>
        </w:rPr>
        <w:t xml:space="preserve">И.Ф. Анненский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«Снег»; </w:t>
      </w:r>
      <w:r w:rsidRPr="00AC4D5B">
        <w:rPr>
          <w:rFonts w:ascii="Times New Roman" w:hAnsi="Times New Roman"/>
          <w:b/>
          <w:sz w:val="24"/>
          <w:szCs w:val="24"/>
        </w:rPr>
        <w:t xml:space="preserve">Д.С. Мережковский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«Родное», «Не надо звуков»; </w:t>
      </w:r>
      <w:r w:rsidRPr="00AC4D5B">
        <w:rPr>
          <w:rFonts w:ascii="Times New Roman" w:hAnsi="Times New Roman"/>
          <w:b/>
          <w:sz w:val="24"/>
          <w:szCs w:val="24"/>
        </w:rPr>
        <w:t xml:space="preserve">Н.А. Заболоцкий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«Вечер на Оке», «Уступи мне, скворец, уголок ... »; </w:t>
      </w:r>
      <w:r w:rsidRPr="00AC4D5B">
        <w:rPr>
          <w:rFonts w:ascii="Times New Roman" w:hAnsi="Times New Roman"/>
          <w:b/>
          <w:sz w:val="24"/>
          <w:szCs w:val="24"/>
        </w:rPr>
        <w:t>Н.М. Руб</w:t>
      </w:r>
      <w:r w:rsidRPr="00AC4D5B">
        <w:rPr>
          <w:rFonts w:ascii="Times New Roman" w:hAnsi="Times New Roman"/>
          <w:b/>
          <w:sz w:val="24"/>
          <w:szCs w:val="24"/>
        </w:rPr>
        <w:softHyphen/>
        <w:t xml:space="preserve">цов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«По вечерам», «Встреча», «Привет, Россия ... ». </w:t>
      </w:r>
      <w:proofErr w:type="gramEnd"/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Поэты русского зарубежья об оставленной ими Родине. </w:t>
      </w:r>
      <w:r w:rsidRPr="00AC4D5B">
        <w:rPr>
          <w:rFonts w:ascii="Times New Roman" w:hAnsi="Times New Roman"/>
          <w:b/>
          <w:sz w:val="24"/>
          <w:szCs w:val="24"/>
        </w:rPr>
        <w:t xml:space="preserve">Н.А. Оцуп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«Мне трудно без России ... » (отрывок); </w:t>
      </w:r>
      <w:r w:rsidRPr="00AC4D5B">
        <w:rPr>
          <w:rFonts w:ascii="Times New Roman" w:hAnsi="Times New Roman"/>
          <w:b/>
          <w:sz w:val="24"/>
          <w:szCs w:val="24"/>
        </w:rPr>
        <w:t xml:space="preserve">З.Н. Гиппиус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«Знайте!», «Так и есть»; </w:t>
      </w:r>
      <w:r w:rsidRPr="00AC4D5B">
        <w:rPr>
          <w:rFonts w:ascii="Times New Roman" w:hAnsi="Times New Roman"/>
          <w:b/>
          <w:sz w:val="24"/>
          <w:szCs w:val="24"/>
        </w:rPr>
        <w:t>Дон-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Аминадо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 xml:space="preserve">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«Бабье лето»; </w:t>
      </w:r>
      <w:r w:rsidRPr="00AC4D5B">
        <w:rPr>
          <w:rFonts w:ascii="Times New Roman" w:hAnsi="Times New Roman"/>
          <w:b/>
          <w:sz w:val="24"/>
          <w:szCs w:val="24"/>
        </w:rPr>
        <w:t xml:space="preserve">И.А. Бунин «У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птицы есть гнездо ... 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Общее и индивидуальное в про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изведениях поэтов русского зарубежья о Родине. Проект.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Изобразительно-выразитель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ные средства языка (развитие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1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чтение отрывков. Комплекс</w:t>
      </w:r>
      <w:r w:rsidRPr="00AC4D5B">
        <w:rPr>
          <w:rFonts w:ascii="Times New Roman" w:hAnsi="Times New Roman"/>
          <w:sz w:val="24"/>
          <w:szCs w:val="24"/>
        </w:rPr>
        <w:softHyphen/>
        <w:t>ный анализ эпизодов. Рецензирование выразитель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ного чтения. Участие в коллективном диалоге.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lastRenderedPageBreak/>
        <w:t xml:space="preserve">ИЗ ЗАРУБЕЖНОЙ ЛИТЕРАТУРЫ (6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Уильям Шекспир (2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«Ромео и Джульетта».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Семейная вражда и любовь героев. Ромео и Джульетта - символ любви и жертвенности. «Вечные проблемы» в творчестве У. Шекспира.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Конфликт как основа сюже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та драматического произведения.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Сонеты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«Ее глаза на звезды не </w:t>
      </w:r>
      <w:proofErr w:type="spellStart"/>
      <w:proofErr w:type="gramStart"/>
      <w:r w:rsidRPr="00AC4D5B">
        <w:rPr>
          <w:rFonts w:ascii="Times New Roman" w:hAnsi="Times New Roman"/>
          <w:b/>
          <w:i/>
          <w:iCs/>
          <w:sz w:val="24"/>
          <w:szCs w:val="24"/>
        </w:rPr>
        <w:t>n</w:t>
      </w:r>
      <w:proofErr w:type="gramEnd"/>
      <w:r w:rsidRPr="00AC4D5B">
        <w:rPr>
          <w:rFonts w:ascii="Times New Roman" w:hAnsi="Times New Roman"/>
          <w:b/>
          <w:i/>
          <w:iCs/>
          <w:sz w:val="24"/>
          <w:szCs w:val="24"/>
        </w:rPr>
        <w:t>охожи</w:t>
      </w:r>
      <w:proofErr w:type="spellEnd"/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 ... », «Увы, мой стих не блещет новизной ... 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В строгой форме сонетов живая мысль, под</w:t>
      </w:r>
      <w:r w:rsidRPr="00AC4D5B">
        <w:rPr>
          <w:rFonts w:ascii="Times New Roman" w:hAnsi="Times New Roman"/>
          <w:sz w:val="24"/>
          <w:szCs w:val="24"/>
        </w:rPr>
        <w:softHyphen/>
        <w:t>линные горячие чувства. Воспевание поэтом любви и дружбы. Сюжеты Шекспира - «богатейшая сокро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вищница лирической поэзии» (В.Г. Белинский).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Сонет как форма лирической поэзии.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1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чтение и устное рецензи</w:t>
      </w:r>
      <w:r w:rsidRPr="00AC4D5B">
        <w:rPr>
          <w:rFonts w:ascii="Times New Roman" w:hAnsi="Times New Roman"/>
          <w:sz w:val="24"/>
          <w:szCs w:val="24"/>
        </w:rPr>
        <w:softHyphen/>
        <w:t>рование выразительного чтения отрывков драма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тического произведения и сонетов. Устный и письменный ответы на вопросы с использованием цитирования. Участие в коллективном диалоге.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Жан Батист Мольер (2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«Мещанин во дворянстве»</w:t>
      </w:r>
      <w:proofErr w:type="gramStart"/>
      <w:r w:rsidRPr="00AC4D5B">
        <w:rPr>
          <w:rFonts w:ascii="Times New Roman" w:hAnsi="Times New Roman"/>
          <w:sz w:val="24"/>
          <w:szCs w:val="24"/>
        </w:rPr>
        <w:t>.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AC4D5B">
        <w:rPr>
          <w:rFonts w:ascii="Times New Roman" w:hAnsi="Times New Roman"/>
          <w:sz w:val="24"/>
          <w:szCs w:val="24"/>
        </w:rPr>
        <w:t>о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бзор с чтением отдельных сцен). </w:t>
      </w:r>
      <w:proofErr w:type="gramStart"/>
      <w:r w:rsidRPr="00AC4D5B">
        <w:rPr>
          <w:rFonts w:ascii="Times New Roman" w:hAnsi="Times New Roman"/>
          <w:sz w:val="24"/>
          <w:szCs w:val="24"/>
        </w:rPr>
        <w:t>Х</w:t>
      </w:r>
      <w:proofErr w:type="gramEnd"/>
      <w:r w:rsidRPr="00AC4D5B">
        <w:rPr>
          <w:rFonts w:ascii="Times New Roman" w:hAnsi="Times New Roman"/>
          <w:sz w:val="24"/>
          <w:szCs w:val="24"/>
          <w:lang w:val="en-US"/>
        </w:rPr>
        <w:t>VII</w:t>
      </w:r>
      <w:r w:rsidRPr="00AC4D5B">
        <w:rPr>
          <w:rFonts w:ascii="Times New Roman" w:hAnsi="Times New Roman"/>
          <w:sz w:val="24"/>
          <w:szCs w:val="24"/>
        </w:rPr>
        <w:t xml:space="preserve"> в. - эпоха расцвета классицизма в искусстве Франции. Ж.-Б. Мольер - великий ко</w:t>
      </w:r>
      <w:r w:rsidRPr="00AC4D5B">
        <w:rPr>
          <w:rFonts w:ascii="Times New Roman" w:hAnsi="Times New Roman"/>
          <w:sz w:val="24"/>
          <w:szCs w:val="24"/>
        </w:rPr>
        <w:softHyphen/>
        <w:t>медиограф эпохи классицизма. «Мещанин во дво</w:t>
      </w:r>
      <w:r w:rsidRPr="00AC4D5B">
        <w:rPr>
          <w:rFonts w:ascii="Times New Roman" w:hAnsi="Times New Roman"/>
          <w:sz w:val="24"/>
          <w:szCs w:val="24"/>
        </w:rPr>
        <w:softHyphen/>
        <w:t>рянстве» - сатира на дворянство и невежественных буржуа. Особенности классицизма в комедии. Коме</w:t>
      </w:r>
      <w:r w:rsidRPr="00AC4D5B">
        <w:rPr>
          <w:rFonts w:ascii="Times New Roman" w:hAnsi="Times New Roman"/>
          <w:sz w:val="24"/>
          <w:szCs w:val="24"/>
        </w:rPr>
        <w:softHyphen/>
        <w:t>дийное мастерство Ж.-Б. Мольера. Народные исто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ки смеха Ж.- Б. Мольера. Общечеловеческий смысл комедии.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Классицизм. Комедия (раз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витие понятий).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Устный анализ фрагментов комедии. Выра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зительное чтение. Рецензирование выразительного чтения. Устная и письменная характеристика героев по плану.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Джонатан Свифт (1 ч)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Слово о писателе.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sz w:val="24"/>
          <w:szCs w:val="24"/>
        </w:rPr>
        <w:t>«Путешествие Гулливера»</w:t>
      </w:r>
      <w:r w:rsidRPr="00AC4D5B">
        <w:rPr>
          <w:rFonts w:ascii="Times New Roman" w:hAnsi="Times New Roman"/>
          <w:sz w:val="24"/>
          <w:szCs w:val="24"/>
        </w:rPr>
        <w:t xml:space="preserve"> как сатира на государственное устройство общества.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C4D5B">
        <w:rPr>
          <w:rFonts w:ascii="Times New Roman" w:hAnsi="Times New Roman"/>
          <w:b/>
          <w:bCs/>
          <w:sz w:val="24"/>
          <w:szCs w:val="24"/>
        </w:rPr>
        <w:t xml:space="preserve">Вальтер Скотт (1 ч)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«Айвенго».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AC4D5B">
        <w:rPr>
          <w:rFonts w:ascii="Times New Roman" w:hAnsi="Times New Roman"/>
          <w:sz w:val="24"/>
          <w:szCs w:val="24"/>
        </w:rPr>
        <w:t>Исторический роман. Средневековая Англия в романе. Главные герои и события. Исто</w:t>
      </w:r>
      <w:r w:rsidRPr="00AC4D5B">
        <w:rPr>
          <w:rFonts w:ascii="Times New Roman" w:hAnsi="Times New Roman"/>
          <w:sz w:val="24"/>
          <w:szCs w:val="24"/>
        </w:rPr>
        <w:softHyphen/>
        <w:t>рия, изображенная «домашним образом»; мысли и чувства героев, переданные сквозь призму до</w:t>
      </w:r>
      <w:r w:rsidRPr="00AC4D5B">
        <w:rPr>
          <w:rFonts w:ascii="Times New Roman" w:hAnsi="Times New Roman"/>
          <w:sz w:val="24"/>
          <w:szCs w:val="24"/>
        </w:rPr>
        <w:softHyphen/>
        <w:t>машнего быта, обстановки, семейных устоев и от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ношений.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Исторический роман (разви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тие представлений).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отрывков. Рецензи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рование выразительного чтения. Анализ эпизодов. Устный и письменный ответ на проблемный вопрос. Участие в коллективном диалоге.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C4D5B">
        <w:rPr>
          <w:rFonts w:ascii="Times New Roman" w:hAnsi="Times New Roman"/>
          <w:b/>
          <w:bCs/>
          <w:sz w:val="24"/>
          <w:szCs w:val="24"/>
        </w:rPr>
        <w:t>ИТОГОВЫЙ КОНТРОЛЬ (1ч)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К.Р. </w:t>
      </w:r>
      <w:r w:rsidRPr="00AC4D5B">
        <w:rPr>
          <w:rFonts w:ascii="Times New Roman" w:hAnsi="Times New Roman"/>
          <w:sz w:val="24"/>
          <w:szCs w:val="24"/>
        </w:rPr>
        <w:t>Контрольное тестирование по итогам из</w:t>
      </w:r>
      <w:r w:rsidRPr="00AC4D5B">
        <w:rPr>
          <w:rFonts w:ascii="Times New Roman" w:hAnsi="Times New Roman"/>
          <w:sz w:val="24"/>
          <w:szCs w:val="24"/>
        </w:rPr>
        <w:softHyphen/>
        <w:t xml:space="preserve">учения курса. 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Pr="008B5108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550B" w:rsidRPr="003F0A5F" w:rsidRDefault="00ED550B" w:rsidP="00ED550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x-none" w:eastAsia="ru-RU"/>
        </w:rPr>
      </w:pPr>
      <w:r w:rsidRPr="003F0A5F">
        <w:rPr>
          <w:rFonts w:ascii="Times New Roman" w:eastAsia="Times New Roman" w:hAnsi="Times New Roman"/>
          <w:b/>
          <w:sz w:val="28"/>
          <w:szCs w:val="28"/>
          <w:lang w:val="x-none" w:eastAsia="ru-RU"/>
        </w:rPr>
        <w:t>Тематическое планирование курса.</w:t>
      </w: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678"/>
        <w:gridCol w:w="1418"/>
        <w:gridCol w:w="1740"/>
        <w:gridCol w:w="1701"/>
        <w:gridCol w:w="1701"/>
      </w:tblGrid>
      <w:tr w:rsidR="00ED550B" w:rsidTr="00ED550B">
        <w:tc>
          <w:tcPr>
            <w:tcW w:w="675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ED550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D550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678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418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559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Внеклассное чтение</w:t>
            </w: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Контр</w:t>
            </w:r>
            <w:proofErr w:type="gramStart"/>
            <w:r w:rsidRPr="00ED550B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ED55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D550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ED550B">
              <w:rPr>
                <w:rFonts w:ascii="Times New Roman" w:hAnsi="Times New Roman"/>
                <w:sz w:val="28"/>
                <w:szCs w:val="28"/>
              </w:rPr>
              <w:t>абота</w:t>
            </w: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развитие речи</w:t>
            </w:r>
          </w:p>
        </w:tc>
      </w:tr>
      <w:tr w:rsidR="00ED550B" w:rsidTr="00ED550B">
        <w:tc>
          <w:tcPr>
            <w:tcW w:w="675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ED550B" w:rsidRPr="00ED550B" w:rsidRDefault="00ED550B" w:rsidP="00ED550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418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1 ч</w:t>
            </w:r>
          </w:p>
        </w:tc>
        <w:tc>
          <w:tcPr>
            <w:tcW w:w="1559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50B" w:rsidTr="00ED550B">
        <w:tc>
          <w:tcPr>
            <w:tcW w:w="675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ED550B" w:rsidRPr="00ED550B" w:rsidRDefault="00ED550B" w:rsidP="00ED550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1418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559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50B" w:rsidTr="00ED550B">
        <w:tc>
          <w:tcPr>
            <w:tcW w:w="675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ED550B" w:rsidRPr="00ED550B" w:rsidRDefault="00ED550B" w:rsidP="00ED550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Из древнерусской литературы</w:t>
            </w:r>
          </w:p>
        </w:tc>
        <w:tc>
          <w:tcPr>
            <w:tcW w:w="1418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559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50B" w:rsidTr="00ED550B">
        <w:tc>
          <w:tcPr>
            <w:tcW w:w="675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ED550B" w:rsidRPr="00ED550B" w:rsidRDefault="00ED550B" w:rsidP="00ED550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 xml:space="preserve">Из русской литературы  </w:t>
            </w:r>
            <w:proofErr w:type="spellStart"/>
            <w:r w:rsidRPr="00ED550B">
              <w:rPr>
                <w:rFonts w:ascii="Times New Roman" w:hAnsi="Times New Roman"/>
                <w:sz w:val="28"/>
                <w:szCs w:val="28"/>
              </w:rPr>
              <w:t>ⅩⅤⅠⅠⅠ</w:t>
            </w:r>
            <w:proofErr w:type="spellEnd"/>
            <w:r w:rsidRPr="00ED55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D550B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ED550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3 ч</w:t>
            </w:r>
          </w:p>
        </w:tc>
        <w:tc>
          <w:tcPr>
            <w:tcW w:w="1559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D550B" w:rsidTr="00ED550B">
        <w:tc>
          <w:tcPr>
            <w:tcW w:w="675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ED550B" w:rsidRPr="00ED550B" w:rsidRDefault="00ED550B" w:rsidP="00ED550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 xml:space="preserve">Из русской литературы </w:t>
            </w:r>
            <w:proofErr w:type="spellStart"/>
            <w:r w:rsidRPr="00ED550B">
              <w:rPr>
                <w:rFonts w:ascii="Times New Roman" w:hAnsi="Times New Roman"/>
                <w:sz w:val="28"/>
                <w:szCs w:val="28"/>
              </w:rPr>
              <w:t>ⅩⅠⅩ</w:t>
            </w:r>
            <w:proofErr w:type="spellEnd"/>
            <w:r w:rsidRPr="00ED55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D550B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ED550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34 ч</w:t>
            </w:r>
          </w:p>
        </w:tc>
        <w:tc>
          <w:tcPr>
            <w:tcW w:w="1559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D550B" w:rsidTr="00ED550B">
        <w:tc>
          <w:tcPr>
            <w:tcW w:w="675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ED550B" w:rsidRPr="00ED550B" w:rsidRDefault="00ED550B" w:rsidP="00ED550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 xml:space="preserve">Из русской литературы </w:t>
            </w:r>
            <w:proofErr w:type="spellStart"/>
            <w:r w:rsidRPr="00ED550B">
              <w:rPr>
                <w:rFonts w:ascii="Times New Roman" w:hAnsi="Times New Roman"/>
                <w:sz w:val="28"/>
                <w:szCs w:val="28"/>
              </w:rPr>
              <w:t>ⅩⅩ</w:t>
            </w:r>
            <w:proofErr w:type="spellEnd"/>
            <w:r w:rsidRPr="00ED55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D550B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ED550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20 ч</w:t>
            </w:r>
          </w:p>
        </w:tc>
        <w:tc>
          <w:tcPr>
            <w:tcW w:w="1559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D550B" w:rsidTr="00ED550B">
        <w:tc>
          <w:tcPr>
            <w:tcW w:w="675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ED550B" w:rsidRPr="00ED550B" w:rsidRDefault="00ED550B" w:rsidP="00ED550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Из зарубежной литературы</w:t>
            </w:r>
          </w:p>
        </w:tc>
        <w:tc>
          <w:tcPr>
            <w:tcW w:w="1418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7 ч</w:t>
            </w:r>
          </w:p>
        </w:tc>
        <w:tc>
          <w:tcPr>
            <w:tcW w:w="1559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D550B" w:rsidTr="00ED550B">
        <w:tc>
          <w:tcPr>
            <w:tcW w:w="675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ED550B" w:rsidRPr="00ED550B" w:rsidRDefault="00ED550B" w:rsidP="00ED550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Итоговый контроль</w:t>
            </w:r>
          </w:p>
        </w:tc>
        <w:tc>
          <w:tcPr>
            <w:tcW w:w="1418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1 ч</w:t>
            </w:r>
          </w:p>
        </w:tc>
        <w:tc>
          <w:tcPr>
            <w:tcW w:w="1559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50B" w:rsidTr="00ED550B">
        <w:tc>
          <w:tcPr>
            <w:tcW w:w="675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ED550B" w:rsidRPr="00ED550B" w:rsidRDefault="00ED550B" w:rsidP="00ED550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559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ED550B" w:rsidRPr="00ED550B" w:rsidRDefault="00ED550B" w:rsidP="00ED550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50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ED550B" w:rsidRPr="00AC4D5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97F5F" w:rsidRDefault="00197F5F"/>
    <w:p w:rsidR="00ED550B" w:rsidRDefault="00ED550B"/>
    <w:p w:rsidR="00ED550B" w:rsidRDefault="00ED550B"/>
    <w:p w:rsidR="00ED550B" w:rsidRDefault="00ED550B" w:rsidP="00ED550B">
      <w:pPr>
        <w:jc w:val="center"/>
        <w:rPr>
          <w:rFonts w:ascii="Times New Roman" w:hAnsi="Times New Roman"/>
          <w:b/>
          <w:sz w:val="28"/>
          <w:szCs w:val="28"/>
        </w:rPr>
      </w:pPr>
      <w:r w:rsidRPr="00ED550B">
        <w:rPr>
          <w:rFonts w:ascii="Times New Roman" w:hAnsi="Times New Roman"/>
          <w:b/>
          <w:sz w:val="28"/>
          <w:szCs w:val="28"/>
        </w:rPr>
        <w:lastRenderedPageBreak/>
        <w:t>Календарно тематическое планирование курса литературы 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7796"/>
        <w:gridCol w:w="1909"/>
        <w:gridCol w:w="3697"/>
      </w:tblGrid>
      <w:tr w:rsidR="00ED550B" w:rsidTr="00ED550B">
        <w:tc>
          <w:tcPr>
            <w:tcW w:w="1384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7796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Введение. Литература и история.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Интерес русских писателей к историческому прошлому своего народа.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Историзм творчества классиков русской литературы.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Выявление уровня литературного развития учащихся.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Устное народное творчество.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Отражение жизни народа в народных песнях.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Лирические песни «В тёмном лесе…», «Уж ты ночка, ночка тёмная…», «Вдоль по улице метелица метёт…». Исторические песни «Пугачёв в темнице», «Пугачёв казнён».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Частушка как малый песенный жанр.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Её тематика и поэтика. Особенности художественной формы фольклорных произведений.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Предания как исторический жанр русской народной прозы.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«О Пугачёве», «О покорении Сибири Ермаком».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Особенности содержания и художественной формы народных преданий.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Житийная литература как особый жанр древнерусской литературы. «Житие Александра Невского» (фрагменты). Защита русских земель от врагов и бранные подвиги Александра Невского.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Особенности содержания и формы воинской повести и жития.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«Шемякин суд» как сатирическое произведение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XVII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века.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Действительные и вымышленные события, новые герои, сатирический пафос произведения. Особенности поэтики бытовой сатирической повести.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Д.И. Фонвизин. «Недоросль» (сцены).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Сатирическая направленность комедии. Проблема воспитания истинного гражданина. Понятие о классицизме.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Речевые характеристики главных героев как средство создания комического.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Анализ эпизода комедии Д.И. Фонвизина «Недоросль»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(по выбору учителя). Особенности анализа эпизода драматического произведения.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Основные правила классицизма в драматическом произведении.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Подготовка к домашнему сочинению (Контрольная работа №1)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«Человек и история в фольклоре, древнерусской литературе и литературе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XVIII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века» (на примере 1 – 2 произведений).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И.А. Крылов.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баснописце.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Басни «Лягушки, просящие царя» и «Обоз», их историческая основа. Мораль басен. Сатирическое изображение человеческих и общественных пороков.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И.А. Крылов – поэт и мудрец. Многогранность личности баснописца.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Отражение в баснях таланта Крылова – журналиста, музыканта, писателя, философа.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К.Ф. Рылеев.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поэте.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Думы К.Ф. Рылеева.  Дума «Смерть Ермака» и её связь с русской историей. Тема расширения русских земель. Образ Ермака Тимофеевича.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Дума Рылеева и народное предание «О покорении Сибири Ермаком»: сопоставительный анализ. Понятие о думе. Характерные особенности жанра. Народная песня о Ермаке на стихи К.Ф. Рылеева.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А.С. Пушкин.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поэте.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Его отношение к истории и исторической теме в литературе.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Стихотворения «Туча», «</w:t>
            </w:r>
            <w:proofErr w:type="gram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***» («Я помню чудное мгновенье…»), «19 октября». Их основные темы и мотивы.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Особенности поэтической формы.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А.С. Пушкин и история. Историческая тема в творчестве А.С. Пушкина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(на основе изученного в 6 – 7 классах).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А.С. Пушкин.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«История Пугачёва» (отрывки). История пугачёвского восстания в художественном произведении и историческом труде писателя.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Отношение к Пугачёву народа, дворян и автора.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А.С. Пушкин.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«Капитанская дочка». История создания  произведения. Герои и их исторические прототипы.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Гринёв: жизненный путь героя. Нравственная оценка его личности.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Гринёв и Швабрин. Гринёв и Савельич.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Семья капитана Миронова. Маша Миронова – нравственный идеал Пушкина.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Пугачёв и народное восстание в романе и в историческом труде Пушкина.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Народное восстание в авторской оценке.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Гуманизм и историзм А.С. Пушкина в романе «Капитанская Дочка».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Историческая</w:t>
            </w:r>
            <w:proofErr w:type="gram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правда и художественный вымысел. Особенности композиции. Фольклорные мотивы. 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Понятие о романе и реалистическом произведении.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Подготовка к сочинению по роману А.С. Пушкина «Капитанская дочка».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А.С. Пушкин. «Пиковая дама». Проблема человека и судьбы. Система образов персонажей в повести.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Образ Петербурга.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Композиция повести: смысл названия, эпиграфов, символических и фантастических образов, эпилога.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№2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 творчеству А.С. Пушкина.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М.Ю. Лермонтов.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поэте.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Воплощение исторической темы в творчестве М.Ю. Лермонтова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(с обобщением изученного в 6 – 7 классах).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М.Ю. Лермонтов. «Мцыри». Мцыри как романтический герой.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Воспитание в монастыре. Романтически-условный историзм поэмы.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Особенности композиции поэмы «Мцыри».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Роль описаний природы в поэме.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Анализ эпизода из поэмы «Мцыри».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Развитие представлений о жанре романтической поэмы.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Обучение сочинению по поэме М.Ю. Лермонтова «Мцыри»: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«Анализ эпизода в поэме „Мцыри‟ (по выбору учащегося)». 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«Мцыри как романтический герой».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«Природа и человек в поэме „Мцыри‟». 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№3.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Н.В. Гоголь.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писателе. Его отношение к истории, исторической теме в художественном творчестве.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Исторические произведения в творчестве Н.В. Гоголя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(с обобщением изученного в 5 – 7 классах).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Н.В. Гоголь. «Ревизор» как социальная комедия «со злостью и солью».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История создания комед</w:t>
            </w:r>
            <w:proofErr w:type="gram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ии и её</w:t>
            </w:r>
            <w:proofErr w:type="gram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первой постановки. «Ревизор» в оценке современников.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Разоблачение пороков чиновничества в пьесе. Приёмы сатирического изображения чиновников.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Развитие представлений о комедии, сатире и юморе.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Хлестаков.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Понятие о «миражной интриге». </w:t>
            </w:r>
            <w:proofErr w:type="gram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Хлестаковщина</w:t>
            </w:r>
            <w:proofErr w:type="gram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как нравственное явление.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Особенности композиционной структуры комедии.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Специфика завязки, развития действия, кульминации, истинной и ложной развязки, финала, немой сцены.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Подготовка к домашнему сочинению  (Контрольная работа №4)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«Роль эпизода в драматическом произведении» (на примере элементов сюжета и композиции комедии Н.В. Гоголя «Ревизор»).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Н.В. Гоголь. «Шинель». Образ «маленького человека» в литературе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(с обобщением ранее изученного). Потеря </w:t>
            </w:r>
            <w:proofErr w:type="spell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Башмачкиным</w:t>
            </w:r>
            <w:proofErr w:type="spell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лица. Духовная сила героя и его противостояние бездушию общества.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Мечта и реальность в повести «Шинель». Образ Петербурга. Роль фантастики в повествовании.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И.С. Тургенев.</w:t>
            </w:r>
            <w:r w:rsidRPr="005D4B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Краткий рассказ о жизни и творчестве писате</w:t>
            </w:r>
            <w:r w:rsidRPr="005D4B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  <w:t>ля. И.С. Тургенев как пропагандист русской лите</w:t>
            </w:r>
            <w:r w:rsidRPr="005D4B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  <w:t xml:space="preserve">ратуры в Европе. </w:t>
            </w:r>
          </w:p>
          <w:p w:rsidR="00ED550B" w:rsidRPr="005D4BE7" w:rsidRDefault="00ED550B" w:rsidP="00ED5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Рассказ </w:t>
            </w:r>
            <w:r w:rsidRPr="005D4BE7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«Певцы».</w:t>
            </w:r>
            <w:r w:rsidRPr="005D4BE7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D4B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Изображение русской жизни и русских характеров в рассказе. </w:t>
            </w:r>
            <w:r w:rsidRPr="005D4B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Образ рассказчика. Способы выражения авторской позиции. 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М.Е. Салтыков-Щедрин.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писателе, редакторе, издателе.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«История одного города» (отрывок).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Художественно-политическая сатира на общественные порядки. Обличение строя, основанного на бесправии народа. Образы градоначальников.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Средства создания комического в произведении. Ирония, сатира. Гипербола, гротеск. Пародия. Эзопов язык.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Обучение анализу эпизода из романа «История одного города».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Подготовка к домашнему сочинению.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(Контрольная работа №5).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№6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 творчеству М.Ю. Лермонтова, Н.В. Гоголя, М.Е. Салтыкова-Щедрина.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Н.С. Лесков.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Нравственные проблемы рассказа «Старый гений». Защита </w:t>
            </w:r>
            <w:proofErr w:type="gram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обездоленных</w:t>
            </w:r>
            <w:proofErr w:type="gram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. Сатира на чиновничество.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Развитие понятия о рассказе. Художественная деталь как средство создания художественного образа.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Л.Н. Толстой.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Социально-нравственные проблемы в рассказе «После бала». Образ рассказчика. Главные герои.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Идея </w:t>
            </w:r>
            <w:proofErr w:type="spell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разделённости</w:t>
            </w:r>
            <w:proofErr w:type="spell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двух Россий. Мечта о воссоединении дворянства и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народа.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Мастерство Л.Н. Толстого в рассказе «После бала».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Особенности композиции. Антитеза, портрет, пейзаж, внутренний монолог как приёмы изображения внутреннего состояния героев.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Психологизм рассказа.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Нравственные проблемы повести Л.Н. Толстого «Отрочество».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Поэзия родной природы в творчестве А.С. Пушкина, М.Ю. Лермонтова, Ф.И. Тютчева, А.А. Фета, А.Н. 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Майкова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А.П. Чехов.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Рассказ «О любви» (из трилогии) как история об упущенном счастье. Психологизм рассказа.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И.А. Бунин.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Проблема рассказа «Кавказ».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Мастерство И.А. Бунина-прозаика.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А.И. Куприн.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Нравственные проблемы рассказа «Куст сирени». Представление о любви и счастье в семье.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Понятие о сюжете и фабуле.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Урок-диспут «Что значит быть счастливым?».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Подготовка к домашнему сочинению (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№7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  по рассказам Н.С. Лескова, Л.Н. Толстого, А.П. Чехова, И.А. Бунина, А.И. Куприна.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А.А. Блок.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поэте. Историческая тема в его творчестве.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«Россия». Образ Росс</w:t>
            </w:r>
            <w:proofErr w:type="gram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ии и её</w:t>
            </w:r>
            <w:proofErr w:type="gram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истории.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Обучение выразительному чтению.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С.А. Есенин.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поэте.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«Пугачёв» - поэма на историческую тему. Образ предводителя восстания.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Понятие о драматической поэме.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Урок-конференция. Образ Пугачёва в фольклоре, произведениях А.С. Пушкина и С.А. Есенина.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Подготовка к домашнему сочинению (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№8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Урок-конференция. Образ Пугачёва в фольклоре, произведениях А.С. Пушкина и С.А. Есенина.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Подготовка к домашнему сочинению (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№8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И.С. 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Шмелёв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Слово о писателе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. «Как я стал писателем» - воспоминание о пути к творчеству.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Журнал «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Сатирикон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». «Всеобщая история, обработанная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„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Сатириконом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‟» (отрывки). Сатирическое изображение исторических событий.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Ироническое повествование о прошлом и современности.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Тэффи. «Жизнь и воротник».</w:t>
            </w:r>
          </w:p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М.М. Зощенко. «История болезни».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М.А. Осоргин.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Сочетание реальности и фантастики в рассказе «Пенсне».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№9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 творчеству Л.Н. Толстого, А.П. Чехова, И.А. Бунина, М. Горького, А.А. Блока, С.А. Есенина.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А.Т. Твардовский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. Слово о поэте.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Поэма «Василий 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Тёркин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». Картины фронтовой жизни в поэме. Тема честного служения Родине.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Восприятие поэмы современниками.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Василий </w:t>
            </w:r>
            <w:proofErr w:type="spell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Тёркин</w:t>
            </w:r>
            <w:proofErr w:type="spell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защитник родной страны. Новаторский характер образа Василия </w:t>
            </w:r>
            <w:proofErr w:type="spell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Тёркина</w:t>
            </w:r>
            <w:proofErr w:type="spell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Правда</w:t>
            </w:r>
            <w:proofErr w:type="gram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о войне в поэме Твардовского.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Композиция и язык поэмы «Василий 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Тёркин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Юмор. Фольклорные мотивы.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Авторские отступления. Мастерство А.Т. Твардовского в поэме.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А.П. Платонов.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Картины войны и мирной жизни в рассказе «Возвращение». Нравственная проблематика и гуманизм рассказа.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Урок-концерт.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Стихи и песни о Великой Отечественной войне. Боевые подвиги и военные будни в творчестве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М. Исаковского («Катюша», «Враги сожгли родную хату…»), Б. Окуджавы («Песенка о пехоте», «Здесь птицы не поют…»), А. Фатьянова («Соловьи»), Л. </w:t>
            </w:r>
            <w:proofErr w:type="spell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Ошанина</w:t>
            </w:r>
            <w:proofErr w:type="spell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(«Дороги»).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В.П. Астафьев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.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Проблемы рассказа «Фотография, на которой меня нет». Отражение военного времени в рассказе.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Развитие представлений о герое-повествователе.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Классное сочинение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№10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) «Великая Отечественная война в литературе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XX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века» (произведение по выбору учащегося).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Русские поэты о Родине, родной природе. Поэты Русского зарубежья об оставленной ими Родине.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Мотивы воспоминаний, грусти, надежды.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Русские поэты о Родине, родной природе. Поэты Русского зарубежья об оставленной ими Родине.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Мотивы воспоминаний, грусти, надежды.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Итоговая промежуточная аттестация. Контрольный тест за курс 8 класса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У. Шекспир.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«Ромео и Джульетта». Поединок семейной вражды и любви. «Вечные проблемы» в трагедии Шекспира.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Конфликт как основа сюжета драматического произведения. Анализ эпизода их трагедии «Ромео и Джульетта».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Сонеты У. Шекспира.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«Кто хвалится родством своим и знатью…», «Увы, мой стих не блещет новизной…».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Воспевание поэтом любви и дружбы.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Сонет как форма лирической поэзии.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Ж.-Б. Мольер. «Мещанин во дворянстве» (сцены). Сатира на дворянство и невежественных буржуа.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Черты классицизма в комедии Мольера. Мастерство писателя. Общечеловеческий смысл комедии.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Ж.-Б. Мольер. «Мещанин во дворянстве» (сцены). Сатира на дворянство и невежественных буржуа.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Черты классицизма в комедии Мольера. Мастерство писателя. Общечеловеческий смысл комедии.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Дж. Свифт.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«Путешествие Гулливера» как сатира на государственное устройство общества.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В. Скотт.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«Айвенго»  как исторический роман.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550B" w:rsidTr="00ED550B">
        <w:tc>
          <w:tcPr>
            <w:tcW w:w="1384" w:type="dxa"/>
          </w:tcPr>
          <w:p w:rsidR="00ED550B" w:rsidRPr="00ED550B" w:rsidRDefault="00ED550B" w:rsidP="00ED55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D550B" w:rsidRPr="005D4BE7" w:rsidRDefault="00ED550B" w:rsidP="00ED550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Литература и история в произведениях, изученных в 8 классе.  Итоги года и задание на лето.</w:t>
            </w:r>
          </w:p>
        </w:tc>
        <w:tc>
          <w:tcPr>
            <w:tcW w:w="1909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ED550B" w:rsidRDefault="00ED550B" w:rsidP="00ED5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D550B" w:rsidRDefault="00ED550B" w:rsidP="00ED55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D550B" w:rsidRDefault="00ED550B" w:rsidP="00ED55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D550B" w:rsidRP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32"/>
          <w:szCs w:val="32"/>
        </w:rPr>
      </w:pPr>
      <w:r w:rsidRPr="00ED550B">
        <w:rPr>
          <w:rFonts w:ascii="Times New Roman" w:hAnsi="Times New Roman"/>
          <w:b/>
          <w:i/>
          <w:sz w:val="32"/>
          <w:szCs w:val="32"/>
        </w:rPr>
        <w:t>Промежуточная итоговая аттестация</w:t>
      </w:r>
    </w:p>
    <w:p w:rsidR="00ED550B" w:rsidRP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32"/>
          <w:szCs w:val="32"/>
        </w:rPr>
      </w:pPr>
      <w:r w:rsidRPr="00ED550B">
        <w:rPr>
          <w:rFonts w:ascii="Times New Roman" w:hAnsi="Times New Roman"/>
          <w:b/>
          <w:i/>
          <w:sz w:val="32"/>
          <w:szCs w:val="32"/>
        </w:rPr>
        <w:t xml:space="preserve"> тестирование за курс литературы 8-го класса</w:t>
      </w:r>
    </w:p>
    <w:p w:rsid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Вариант 1</w:t>
      </w:r>
    </w:p>
    <w:p w:rsidR="00ED550B" w:rsidRPr="00A44F6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550B" w:rsidRPr="00ED550B" w:rsidRDefault="00ED550B" w:rsidP="00ED550B">
      <w:pPr>
        <w:spacing w:after="0" w:line="240" w:lineRule="auto"/>
        <w:ind w:left="-900" w:firstLine="900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1.Какой из жанров литературы нельзя отнести </w:t>
      </w:r>
      <w:proofErr w:type="gram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к</w:t>
      </w:r>
      <w:proofErr w:type="gram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фольклорному?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А) сказка; б) былина; в) народная песня; г</w:t>
      </w: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) поэма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2. Назовите героев исторических песен: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А)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Ермак Тимофеевич;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Князь Потемкин;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в) Емельян Пугачев;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г) М.И. Кутузов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3. Отчего погиб герой «Жития…» Александр Невский?</w:t>
      </w:r>
    </w:p>
    <w:p w:rsid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в сражении с литовцами; </w:t>
      </w:r>
    </w:p>
    <w:p w:rsid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предположительно был отравлен в ставке хана Батыя; 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в) он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не погиб, а умер своей смертью, прожив долгую жизнь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4. К какому литературному направлению принадлежит повесть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Н.М.Карамзина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«Наталья, боярская дочь»?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А) романтизм;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б) сентиментализм;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в) реализм;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в) есть черты и сентиментализма, и романтизма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5. Кого присылал Бог лягушкам в качестве царя в басне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И.А.Крылова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А) осиновый чурбан; б</w:t>
      </w:r>
      <w:proofErr w:type="gramStart"/>
      <w:r w:rsidRPr="00ED550B">
        <w:rPr>
          <w:rFonts w:ascii="Times New Roman" w:hAnsi="Times New Roman"/>
          <w:color w:val="000000" w:themeColor="text1"/>
          <w:sz w:val="24"/>
          <w:szCs w:val="24"/>
        </w:rPr>
        <w:t>)ц</w:t>
      </w:r>
      <w:proofErr w:type="gramEnd"/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аплю; в) журавля 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6. Свою работу по исследованию Пугачевского бунта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А.С.Пушкин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начал 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с «Истории Пугачевского бунта»;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с «Капитанской дочки»;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в) с книги «Крестьянские бунты»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7. В чьи уста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А.С.Пушкин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вкладывает пословицу, ставшую эпиграфом ко всей повести: «Береги честь смолоду»?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А) Савельича;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б) Петра Гринева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в) Отца Петруши, Андрея Петровича Гринева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8. В каком образе приснился Гриневу Пугачев на постоялом дворе?</w:t>
      </w:r>
    </w:p>
    <w:p w:rsidR="00ED550B" w:rsidRP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А) царя;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б) висельника;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в) посаженного отца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9. Кто были герои калмыцкой сказки-аллегории, которую рассказал Пугачев Гриневу по дороге в крепость?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уж и сокол;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б) орел и ворон;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) аист и заяц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10. Жанр произведения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М.Ю.Лермонтова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«Мцыри»:</w:t>
      </w:r>
    </w:p>
    <w:p w:rsidR="00ED550B" w:rsidRP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повесть;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стихотворение;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в) поэма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11. Идейный кульминационный центр «Мцыри» - это…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эпизод борьбы Мцыри с барсом</w:t>
      </w: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;</w:t>
      </w:r>
      <w:r w:rsidR="0029341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б) встреча с грузинкой;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в) сон о золотой рыбке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12. О чем говорит Мцыри «За эти несколько минут…Я б рай и вечность променял…»?</w:t>
      </w:r>
    </w:p>
    <w:p w:rsidR="00ED550B" w:rsidRP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за время встречи с грузинкой;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б) за ночь бегства из монастыря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29341E"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в) за возможность попасть на родину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13. Какую пословицу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Н.В.Гоголь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взял в качестве эпиграфа к комедии «Ревизор»?</w:t>
      </w:r>
    </w:p>
    <w:p w:rsidR="00ED550B" w:rsidRP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А) «Не в свои сани не садись»;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«На всякого мудреца довольно простоты»;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в) «На зеркало </w:t>
      </w:r>
      <w:proofErr w:type="spellStart"/>
      <w:r w:rsidRPr="0029341E">
        <w:rPr>
          <w:rFonts w:ascii="Times New Roman" w:hAnsi="Times New Roman"/>
          <w:color w:val="000000" w:themeColor="text1"/>
          <w:sz w:val="24"/>
          <w:szCs w:val="24"/>
        </w:rPr>
        <w:t>неча</w:t>
      </w:r>
      <w:proofErr w:type="spellEnd"/>
      <w:r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 пенять, коли </w:t>
      </w:r>
      <w:proofErr w:type="gramStart"/>
      <w:r w:rsidRPr="0029341E">
        <w:rPr>
          <w:rFonts w:ascii="Times New Roman" w:hAnsi="Times New Roman"/>
          <w:color w:val="000000" w:themeColor="text1"/>
          <w:sz w:val="24"/>
          <w:szCs w:val="24"/>
        </w:rPr>
        <w:t>рожа</w:t>
      </w:r>
      <w:proofErr w:type="gramEnd"/>
      <w:r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 крива» 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14.</w:t>
      </w:r>
      <w:proofErr w:type="gram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Знакомством</w:t>
      </w:r>
      <w:proofErr w:type="gram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 каким писателем хвалится Хлестаков?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А) с Гоголем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29341E"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б) с Пушкиным;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в)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с Лермонтовым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15. Каков основной композиционный прием в рассказе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Л.Н.Толстого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«После бала»?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контраст</w:t>
      </w: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;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преувеличение;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в) сопоставление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16. Какая жизненная ситуация легла в основу рассказа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Н.С.Лескова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«Старый гений»?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великосветский франт не хотел отдавать долг старушке</w:t>
      </w: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;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старушка не хотела отдавать долг франту;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в) у старушки заболела внучка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17. Чем закончилась история любви в рассказе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И.А.Бунина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«Кавказ»?</w:t>
      </w:r>
    </w:p>
    <w:p w:rsidR="00ED550B" w:rsidRP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герои остались вместе;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б) у героини родился ребенок;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в) муж героини застрелился, не вынеся бесчестия измены жены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18. Почему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А.Блок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обратился к теме истории в цикле стихов «На поле Куликовом»?</w:t>
      </w:r>
    </w:p>
    <w:p w:rsid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А) ему был интересен этот период;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9341E" w:rsidRDefault="0029341E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="00ED550B" w:rsidRPr="0029341E">
        <w:rPr>
          <w:rFonts w:ascii="Times New Roman" w:hAnsi="Times New Roman"/>
          <w:color w:val="000000" w:themeColor="text1"/>
          <w:sz w:val="24"/>
          <w:szCs w:val="24"/>
        </w:rPr>
        <w:t>) видел в исторических событиях связь с современностью;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в) идеализировал Дмитрия Донского, победившего татар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19. Откуда был родом Василий Теркин? («Василий Теркин»,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А.Твардовский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ED550B" w:rsidRP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с Рязанщины;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с </w:t>
      </w:r>
      <w:proofErr w:type="spellStart"/>
      <w:r w:rsidRPr="00ED550B">
        <w:rPr>
          <w:rFonts w:ascii="Times New Roman" w:hAnsi="Times New Roman"/>
          <w:color w:val="000000" w:themeColor="text1"/>
          <w:sz w:val="24"/>
          <w:szCs w:val="24"/>
        </w:rPr>
        <w:t>Орловщины</w:t>
      </w:r>
      <w:proofErr w:type="spellEnd"/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в) со Смоленщины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20. Почему герой рассказа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В.Астафьева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«Фотография, на которой меня нет» не попал на съемку?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не захотел фотографироваться;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б) заболел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;</w:t>
      </w:r>
      <w:r w:rsidR="0029341E"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 в) обиделся на то, что его хотели поставить последним в ряду</w:t>
      </w:r>
    </w:p>
    <w:p w:rsidR="00ED550B" w:rsidRP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D550B" w:rsidRP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 w:themeColor="text1"/>
          <w:sz w:val="32"/>
          <w:szCs w:val="32"/>
        </w:rPr>
      </w:pPr>
      <w:r w:rsidRPr="00ED550B">
        <w:rPr>
          <w:rFonts w:ascii="Times New Roman" w:hAnsi="Times New Roman"/>
          <w:b/>
          <w:i/>
          <w:color w:val="000000" w:themeColor="text1"/>
          <w:sz w:val="32"/>
          <w:szCs w:val="32"/>
        </w:rPr>
        <w:t xml:space="preserve">Промежуточная итоговая аттестация </w:t>
      </w:r>
    </w:p>
    <w:p w:rsidR="00ED550B" w:rsidRP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 w:themeColor="text1"/>
          <w:sz w:val="32"/>
          <w:szCs w:val="32"/>
        </w:rPr>
      </w:pPr>
      <w:r w:rsidRPr="00ED550B">
        <w:rPr>
          <w:rFonts w:ascii="Times New Roman" w:hAnsi="Times New Roman"/>
          <w:b/>
          <w:i/>
          <w:color w:val="000000" w:themeColor="text1"/>
          <w:sz w:val="32"/>
          <w:szCs w:val="32"/>
        </w:rPr>
        <w:t xml:space="preserve"> тестирование за курс литературы 8го класса </w:t>
      </w:r>
    </w:p>
    <w:p w:rsidR="00ED550B" w:rsidRP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Вариант 2</w:t>
      </w:r>
    </w:p>
    <w:p w:rsidR="00ED550B" w:rsidRPr="00ED550B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1.Какой из жанров литературы нельзя отнести </w:t>
      </w:r>
      <w:proofErr w:type="gram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к</w:t>
      </w:r>
      <w:proofErr w:type="gram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фольклорному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повесть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пословица;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в) народная песня;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г) частушка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2. Назовите героев преданий:</w:t>
      </w:r>
    </w:p>
    <w:p w:rsidR="00ED550B" w:rsidRP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Ермак Тимофеевич</w:t>
      </w: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;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Б) Николай Первый;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в) Степан Разин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3. Каково основное назначение лирических народных песен?</w:t>
      </w:r>
    </w:p>
    <w:p w:rsid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передавать чувства, мысли конкретного лирического героя</w:t>
      </w: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;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рассказывать о последовательности событий в жизни героя; </w:t>
      </w:r>
    </w:p>
    <w:p w:rsid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в) описывать природные явления; 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г) нет конкретного назначения, поются просто по настроению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4. Что означает образное выражение «Шемякин суд»?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суд неправый, корыстный;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б) суд справедливый;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в) суд конкретного исторического лица Василия </w:t>
      </w:r>
      <w:proofErr w:type="spellStart"/>
      <w:r w:rsidRPr="00ED550B">
        <w:rPr>
          <w:rFonts w:ascii="Times New Roman" w:hAnsi="Times New Roman"/>
          <w:color w:val="000000" w:themeColor="text1"/>
          <w:sz w:val="24"/>
          <w:szCs w:val="24"/>
        </w:rPr>
        <w:t>Шемяки</w:t>
      </w:r>
      <w:proofErr w:type="spellEnd"/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над крестьянином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5. Кто является аллегорическим героем басни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И.А.Крылова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«Обоз»?</w:t>
      </w:r>
    </w:p>
    <w:p w:rsidR="00ED550B" w:rsidRP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свинья;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мартышка;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в) лошадь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6. От чьего имени ведется повествование в повести «Капитанская дочка»?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от имени автора-рассказчика;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от имени Петра Гринева;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в) повествование ведется от 3го лица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7. Коварного, злого человека, «антигероя», вредившего Гриневу, звали: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Алексей Швабрин;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б) Иван </w:t>
      </w:r>
      <w:proofErr w:type="spellStart"/>
      <w:r w:rsidRPr="00ED550B">
        <w:rPr>
          <w:rFonts w:ascii="Times New Roman" w:hAnsi="Times New Roman"/>
          <w:color w:val="000000" w:themeColor="text1"/>
          <w:sz w:val="24"/>
          <w:szCs w:val="24"/>
        </w:rPr>
        <w:t>Зурин</w:t>
      </w:r>
      <w:proofErr w:type="spellEnd"/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в) Иван </w:t>
      </w:r>
      <w:proofErr w:type="spellStart"/>
      <w:r w:rsidRPr="00ED550B">
        <w:rPr>
          <w:rFonts w:ascii="Times New Roman" w:hAnsi="Times New Roman"/>
          <w:color w:val="000000" w:themeColor="text1"/>
          <w:sz w:val="24"/>
          <w:szCs w:val="24"/>
        </w:rPr>
        <w:t>Игнатьич</w:t>
      </w:r>
      <w:proofErr w:type="spellEnd"/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8. </w:t>
      </w:r>
      <w:proofErr w:type="gram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«Мцыри» в переводе с грузинского – это…</w:t>
      </w:r>
      <w:proofErr w:type="gramEnd"/>
    </w:p>
    <w:p w:rsidR="00ED550B" w:rsidRP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А) одинокий;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б) пленник;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в) послушник, который живет при монастыре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9. Какое образное средство употребил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М.Ю.Лермонтов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 строках «Мцыри» «…И миллионом черных глаз смотрела ночи темнота Из ветви каждого куста…»?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олицетворение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метонимия;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в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) литота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10. Кто из героев комедии 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Н.В.Гоголя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«Ревизор» говорил о себе, что у него «легкость в мыслях необыкновенная»?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ED550B">
        <w:rPr>
          <w:rFonts w:ascii="Times New Roman" w:hAnsi="Times New Roman"/>
          <w:color w:val="000000" w:themeColor="text1"/>
          <w:sz w:val="24"/>
          <w:szCs w:val="24"/>
        </w:rPr>
        <w:t>Бобчинский</w:t>
      </w:r>
      <w:proofErr w:type="spellEnd"/>
      <w:r w:rsidRPr="0029341E">
        <w:rPr>
          <w:rFonts w:ascii="Times New Roman" w:hAnsi="Times New Roman"/>
          <w:b/>
          <w:color w:val="000000" w:themeColor="text1"/>
          <w:sz w:val="24"/>
          <w:szCs w:val="24"/>
        </w:rPr>
        <w:t xml:space="preserve">; </w:t>
      </w:r>
      <w:r w:rsidR="0029341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б) Хлестаков</w:t>
      </w: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;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в) городничий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11. Откуда чиновники города Н. узнают о том, что ревизор ненастоящий?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из письма Хлестакова, прочитанного почтмейстером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б) Хлестаков сам признался в обмане;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в) проговорился Осип, слуга Хлестакова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12. Форма рассказа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Л.Н.Толстого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«После бала» - это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ED550B">
        <w:rPr>
          <w:rFonts w:ascii="Times New Roman" w:hAnsi="Times New Roman"/>
          <w:color w:val="000000" w:themeColor="text1"/>
          <w:sz w:val="24"/>
          <w:szCs w:val="24"/>
        </w:rPr>
        <w:t>полилог</w:t>
      </w:r>
      <w:proofErr w:type="spellEnd"/>
      <w:r w:rsidRPr="0029341E">
        <w:rPr>
          <w:rFonts w:ascii="Times New Roman" w:hAnsi="Times New Roman"/>
          <w:color w:val="000000" w:themeColor="text1"/>
          <w:sz w:val="24"/>
          <w:szCs w:val="24"/>
        </w:rPr>
        <w:t>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 xml:space="preserve"> б) «рассказ в рассказе»;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в) рассуждение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13. Почему герой рассказа «После бала» оставил службу?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по религиозным убеждениям;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б) его потряс случай с избиваемым беглым солдатом;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gramStart"/>
      <w:r w:rsidRPr="00ED550B">
        <w:rPr>
          <w:rFonts w:ascii="Times New Roman" w:hAnsi="Times New Roman"/>
          <w:color w:val="000000" w:themeColor="text1"/>
          <w:sz w:val="24"/>
          <w:szCs w:val="24"/>
        </w:rPr>
        <w:t>)о</w:t>
      </w:r>
      <w:proofErr w:type="gramEnd"/>
      <w:r w:rsidRPr="00ED550B">
        <w:rPr>
          <w:rFonts w:ascii="Times New Roman" w:hAnsi="Times New Roman"/>
          <w:color w:val="000000" w:themeColor="text1"/>
          <w:sz w:val="24"/>
          <w:szCs w:val="24"/>
        </w:rPr>
        <w:t>н ее не оставлял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14. Почему герои рассказа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А.П.Чехова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«О любви» не остались вместе?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А) оба были несвободны;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б) побоялись изменить свою жизнь и жизнь близких</w:t>
      </w: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;</w:t>
      </w:r>
      <w:r w:rsidR="0029341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в) их развел случай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15. Кто помог разрешить ситуацию, легшую в основу рассказа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А.И.Куприна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«Куст сирени»?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жена героя Вера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сам герой – Николай Алмазов;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в) старый профессор, принимавший экзамен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16. Какой прием лежит в основе рассказа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М.Осоргина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«Пенсне»?</w:t>
      </w:r>
    </w:p>
    <w:p w:rsidR="00ED550B" w:rsidRPr="0029341E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А) литота;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б) антитеза;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в) олицетворение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17. Какая надпись на плакате в больнице возмутила больного из рассказа </w:t>
      </w:r>
      <w:proofErr w:type="spellStart"/>
      <w:r w:rsidRPr="00ED550B">
        <w:rPr>
          <w:rFonts w:ascii="Times New Roman" w:hAnsi="Times New Roman"/>
          <w:color w:val="000000" w:themeColor="text1"/>
          <w:sz w:val="24"/>
          <w:szCs w:val="24"/>
        </w:rPr>
        <w:t>М.Зощенко</w:t>
      </w:r>
      <w:proofErr w:type="spellEnd"/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«История болезни»?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color w:val="000000" w:themeColor="text1"/>
          <w:sz w:val="24"/>
          <w:szCs w:val="24"/>
        </w:rPr>
        <w:t>А) «Помоги себе сам»;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9341E">
        <w:rPr>
          <w:rFonts w:ascii="Times New Roman" w:hAnsi="Times New Roman"/>
          <w:color w:val="000000" w:themeColor="text1"/>
          <w:sz w:val="24"/>
          <w:szCs w:val="24"/>
        </w:rPr>
        <w:t>б) «Выдача трупов с 3х до 4х»;</w:t>
      </w: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9341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в) «Помни о смерти!»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18. Каков был жанр произведения «Василий Теркин» в определении автора - </w:t>
      </w:r>
      <w:proofErr w:type="spellStart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А.Твардовского</w:t>
      </w:r>
      <w:proofErr w:type="spellEnd"/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«</w:t>
      </w:r>
      <w:proofErr w:type="gramStart"/>
      <w:r w:rsidRPr="0029341E">
        <w:rPr>
          <w:rFonts w:ascii="Times New Roman" w:hAnsi="Times New Roman"/>
          <w:color w:val="000000" w:themeColor="text1"/>
          <w:sz w:val="24"/>
          <w:szCs w:val="24"/>
        </w:rPr>
        <w:t>Книга про бойца</w:t>
      </w:r>
      <w:proofErr w:type="gramEnd"/>
      <w:r w:rsidRPr="0029341E">
        <w:rPr>
          <w:rFonts w:ascii="Times New Roman" w:hAnsi="Times New Roman"/>
          <w:color w:val="000000" w:themeColor="text1"/>
          <w:sz w:val="24"/>
          <w:szCs w:val="24"/>
        </w:rPr>
        <w:t>»;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б) «Поэма о войне»;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в) «Роман в стихах»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19. Зачем Теркин отправился вплавь через реку в главе «Переправа»?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9341E">
        <w:rPr>
          <w:rFonts w:ascii="Times New Roman" w:hAnsi="Times New Roman"/>
          <w:color w:val="000000" w:themeColor="text1"/>
          <w:sz w:val="24"/>
          <w:szCs w:val="24"/>
        </w:rPr>
        <w:t>А) в разведку</w:t>
      </w:r>
      <w:r w:rsidRPr="00ED550B">
        <w:rPr>
          <w:rFonts w:ascii="Times New Roman" w:hAnsi="Times New Roman"/>
          <w:b/>
          <w:color w:val="000000" w:themeColor="text1"/>
          <w:sz w:val="24"/>
          <w:szCs w:val="24"/>
        </w:rPr>
        <w:t>;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>б) связаться с теми, кто остался на другом берегу, и доложить обстан</w:t>
      </w:r>
      <w:r w:rsidR="0029341E">
        <w:rPr>
          <w:rFonts w:ascii="Times New Roman" w:hAnsi="Times New Roman"/>
          <w:color w:val="000000" w:themeColor="text1"/>
          <w:sz w:val="24"/>
          <w:szCs w:val="24"/>
        </w:rPr>
        <w:t xml:space="preserve">овку;      </w:t>
      </w:r>
      <w:r w:rsidRPr="00ED550B">
        <w:rPr>
          <w:rFonts w:ascii="Times New Roman" w:hAnsi="Times New Roman"/>
          <w:color w:val="000000" w:themeColor="text1"/>
          <w:sz w:val="24"/>
          <w:szCs w:val="24"/>
        </w:rPr>
        <w:t xml:space="preserve"> в) наладить сорванную переправу</w:t>
      </w:r>
    </w:p>
    <w:p w:rsidR="00ED550B" w:rsidRPr="00ED550B" w:rsidRDefault="00ED550B" w:rsidP="00ED550B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:rsidR="00ED550B" w:rsidRDefault="00ED550B" w:rsidP="00ED55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D550B" w:rsidRPr="00A44F6B" w:rsidRDefault="00ED550B" w:rsidP="00ED55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D550B" w:rsidRPr="00332193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32193">
        <w:rPr>
          <w:rFonts w:ascii="Times New Roman" w:hAnsi="Times New Roman"/>
          <w:b/>
          <w:sz w:val="24"/>
          <w:szCs w:val="24"/>
        </w:rPr>
        <w:t>ответы к тесту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126"/>
        <w:gridCol w:w="2410"/>
        <w:gridCol w:w="2409"/>
      </w:tblGrid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Ответ 1 вариант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Ответ 2 вариант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а, в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а, в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D550B" w:rsidRPr="00332193" w:rsidTr="00ED550B">
        <w:tc>
          <w:tcPr>
            <w:tcW w:w="1668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D550B" w:rsidRPr="00332193" w:rsidRDefault="00ED550B" w:rsidP="0029341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D550B" w:rsidRPr="00332193" w:rsidRDefault="00ED550B" w:rsidP="00ED55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32193">
        <w:rPr>
          <w:rFonts w:ascii="Times New Roman" w:hAnsi="Times New Roman"/>
          <w:b/>
          <w:sz w:val="24"/>
          <w:szCs w:val="24"/>
        </w:rPr>
        <w:t>Критерии оценки:</w:t>
      </w:r>
    </w:p>
    <w:tbl>
      <w:tblPr>
        <w:tblStyle w:val="a3"/>
        <w:tblW w:w="7868" w:type="dxa"/>
        <w:tblInd w:w="648" w:type="dxa"/>
        <w:tblLook w:val="01E0" w:firstRow="1" w:lastRow="1" w:firstColumn="1" w:lastColumn="1" w:noHBand="0" w:noVBand="0"/>
      </w:tblPr>
      <w:tblGrid>
        <w:gridCol w:w="3240"/>
        <w:gridCol w:w="4628"/>
      </w:tblGrid>
      <w:tr w:rsidR="00ED550B" w:rsidRPr="00332193" w:rsidTr="00ED550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0B" w:rsidRPr="00332193" w:rsidRDefault="00ED550B" w:rsidP="00ED550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ED550B" w:rsidRPr="00332193" w:rsidTr="00ED550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0B" w:rsidRPr="00332193" w:rsidRDefault="00ED550B" w:rsidP="00ED550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Менее 13 ответов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0B" w:rsidRPr="00332193" w:rsidRDefault="00ED550B" w:rsidP="00ED550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2 (неудовлетворительно)</w:t>
            </w:r>
          </w:p>
        </w:tc>
      </w:tr>
      <w:tr w:rsidR="00ED550B" w:rsidRPr="00332193" w:rsidTr="00ED550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0B" w:rsidRPr="00332193" w:rsidRDefault="00ED550B" w:rsidP="00ED550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13-15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0B" w:rsidRPr="00332193" w:rsidRDefault="00ED550B" w:rsidP="00ED550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321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(удовлетворительно)</w:t>
            </w:r>
          </w:p>
        </w:tc>
      </w:tr>
      <w:tr w:rsidR="00ED550B" w:rsidRPr="00332193" w:rsidTr="00ED550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0B" w:rsidRPr="00332193" w:rsidRDefault="00ED550B" w:rsidP="00ED550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15-18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0B" w:rsidRPr="00332193" w:rsidRDefault="00ED550B" w:rsidP="00ED550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3321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(хорошо)</w:t>
            </w:r>
          </w:p>
        </w:tc>
      </w:tr>
      <w:tr w:rsidR="00ED550B" w:rsidRPr="00332193" w:rsidTr="00ED550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0B" w:rsidRPr="00332193" w:rsidRDefault="00ED550B" w:rsidP="00ED550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0B" w:rsidRPr="00332193" w:rsidRDefault="00ED550B" w:rsidP="00ED550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2193">
              <w:rPr>
                <w:rFonts w:ascii="Times New Roman" w:hAnsi="Times New Roman"/>
                <w:b/>
                <w:sz w:val="24"/>
                <w:szCs w:val="24"/>
              </w:rPr>
              <w:t>5 (отлично)</w:t>
            </w:r>
          </w:p>
        </w:tc>
      </w:tr>
    </w:tbl>
    <w:p w:rsidR="00ED550B" w:rsidRPr="00A44F6B" w:rsidRDefault="00ED550B" w:rsidP="00ED55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550B" w:rsidRPr="00AC4D5B" w:rsidRDefault="00ED550B" w:rsidP="00ED550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550B" w:rsidRPr="00AC4D5B" w:rsidRDefault="00ED550B" w:rsidP="00ED550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D550B" w:rsidRPr="00AC4D5B" w:rsidRDefault="00ED550B" w:rsidP="00ED550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D550B" w:rsidRPr="00ED550B" w:rsidRDefault="00ED550B" w:rsidP="00ED550B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ED550B" w:rsidRPr="00ED550B" w:rsidSect="00ED55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2F8F"/>
    <w:multiLevelType w:val="hybridMultilevel"/>
    <w:tmpl w:val="610CA320"/>
    <w:lvl w:ilvl="0" w:tplc="4428FF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05AA3"/>
    <w:multiLevelType w:val="hybridMultilevel"/>
    <w:tmpl w:val="BEE04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6B"/>
    <w:rsid w:val="00197F5F"/>
    <w:rsid w:val="0029341E"/>
    <w:rsid w:val="00332193"/>
    <w:rsid w:val="008A236B"/>
    <w:rsid w:val="0098066C"/>
    <w:rsid w:val="00ED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55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55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55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55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1CC08-B495-4241-8F4B-2CC1B27F3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7530</Words>
  <Characters>42927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5</cp:revision>
  <dcterms:created xsi:type="dcterms:W3CDTF">2020-06-05T00:50:00Z</dcterms:created>
  <dcterms:modified xsi:type="dcterms:W3CDTF">2008-12-15T23:13:00Z</dcterms:modified>
</cp:coreProperties>
</file>